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66FB" w14:textId="4EB9510C" w:rsidR="00130D7C" w:rsidRPr="00130D7C" w:rsidRDefault="00130D7C" w:rsidP="00130D7C">
      <w:pPr>
        <w:keepNext/>
        <w:widowControl w:val="0"/>
        <w:suppressAutoHyphens/>
        <w:autoSpaceDN w:val="0"/>
        <w:spacing w:after="0" w:line="240" w:lineRule="auto"/>
        <w:jc w:val="right"/>
        <w:textAlignment w:val="baseline"/>
        <w:outlineLvl w:val="1"/>
        <w:rPr>
          <w:rFonts w:ascii="Times New Roman" w:eastAsia="SimSun, 宋体" w:hAnsi="Times New Roman" w:cs="Times New Roman"/>
          <w:b/>
          <w:bCs/>
          <w:color w:val="000000"/>
          <w:kern w:val="3"/>
          <w:sz w:val="20"/>
          <w:szCs w:val="20"/>
          <w:lang w:eastAsia="zh-CN"/>
          <w14:ligatures w14:val="none"/>
        </w:rPr>
      </w:pPr>
      <w:r w:rsidRPr="00130D7C">
        <w:rPr>
          <w:rFonts w:ascii="Times New Roman" w:eastAsia="SimSun, 宋体" w:hAnsi="Times New Roman" w:cs="Times New Roman"/>
          <w:b/>
          <w:bCs/>
          <w:color w:val="000000"/>
          <w:kern w:val="3"/>
          <w:sz w:val="20"/>
          <w:szCs w:val="20"/>
          <w:lang w:eastAsia="zh-CN"/>
          <w14:ligatures w14:val="none"/>
        </w:rPr>
        <w:t xml:space="preserve">Lisa </w:t>
      </w:r>
      <w:r>
        <w:rPr>
          <w:rFonts w:ascii="Times New Roman" w:eastAsia="SimSun, 宋体" w:hAnsi="Times New Roman" w:cs="Times New Roman"/>
          <w:b/>
          <w:bCs/>
          <w:color w:val="000000"/>
          <w:kern w:val="3"/>
          <w:sz w:val="20"/>
          <w:szCs w:val="20"/>
          <w:lang w:eastAsia="zh-CN"/>
          <w14:ligatures w14:val="none"/>
        </w:rPr>
        <w:t>1</w:t>
      </w:r>
      <w:r w:rsidRPr="00130D7C">
        <w:rPr>
          <w:rFonts w:ascii="Times New Roman" w:eastAsia="SimSun, 宋体" w:hAnsi="Times New Roman" w:cs="Times New Roman"/>
          <w:b/>
          <w:bCs/>
          <w:color w:val="000000"/>
          <w:kern w:val="3"/>
          <w:sz w:val="20"/>
          <w:szCs w:val="20"/>
          <w:lang w:eastAsia="zh-CN"/>
          <w14:ligatures w14:val="none"/>
        </w:rPr>
        <w:t xml:space="preserve"> </w:t>
      </w:r>
      <w:r w:rsidR="006C2A91">
        <w:rPr>
          <w:rFonts w:ascii="Times New Roman" w:eastAsia="SimSun, 宋体" w:hAnsi="Times New Roman" w:cs="Times New Roman"/>
          <w:b/>
          <w:bCs/>
          <w:color w:val="000000"/>
          <w:kern w:val="3"/>
          <w:sz w:val="20"/>
          <w:szCs w:val="20"/>
          <w:lang w:eastAsia="zh-CN"/>
          <w14:ligatures w14:val="none"/>
        </w:rPr>
        <w:t>Tehniline kirjeldus</w:t>
      </w:r>
    </w:p>
    <w:p w14:paraId="2DCC5C90" w14:textId="33308542" w:rsidR="00130D7C" w:rsidRPr="005E6E06" w:rsidRDefault="00130D7C" w:rsidP="00130D7C">
      <w:pPr>
        <w:widowControl w:val="0"/>
        <w:suppressAutoHyphens/>
        <w:autoSpaceDE w:val="0"/>
        <w:autoSpaceDN w:val="0"/>
        <w:spacing w:after="0" w:line="240" w:lineRule="auto"/>
        <w:jc w:val="right"/>
        <w:textAlignment w:val="baseline"/>
        <w:rPr>
          <w:rFonts w:ascii="Times New Roman" w:eastAsia="SimSun, 宋体" w:hAnsi="Times New Roman" w:cs="Times New Roman"/>
          <w:kern w:val="3"/>
          <w:sz w:val="24"/>
          <w:szCs w:val="24"/>
          <w:lang w:eastAsia="zh-CN"/>
          <w14:ligatures w14:val="none"/>
        </w:rPr>
      </w:pPr>
      <w:r w:rsidRPr="005E6E06">
        <w:rPr>
          <w:rFonts w:ascii="Times New Roman" w:eastAsia="SimSun, 宋体" w:hAnsi="Times New Roman" w:cs="Times New Roman"/>
          <w:color w:val="000000"/>
          <w:kern w:val="3"/>
          <w:sz w:val="20"/>
          <w:szCs w:val="20"/>
          <w:lang w:eastAsia="zh-CN"/>
          <w14:ligatures w14:val="none"/>
        </w:rPr>
        <w:t xml:space="preserve">Jõhvi Vallavalitsuse </w:t>
      </w:r>
      <w:r w:rsidR="005E6E06" w:rsidRPr="005E6E06">
        <w:rPr>
          <w:rFonts w:ascii="Times New Roman" w:eastAsia="SimSun, 宋体" w:hAnsi="Times New Roman" w:cs="Times New Roman"/>
          <w:color w:val="000000"/>
          <w:kern w:val="3"/>
          <w:sz w:val="20"/>
          <w:szCs w:val="20"/>
          <w:lang w:eastAsia="zh-CN"/>
          <w14:ligatures w14:val="none"/>
        </w:rPr>
        <w:t>16.03.2026</w:t>
      </w:r>
      <w:r w:rsidR="00621610" w:rsidRPr="005E6E06">
        <w:rPr>
          <w:rFonts w:ascii="Times New Roman" w:eastAsia="SimSun, 宋体" w:hAnsi="Times New Roman" w:cs="Times New Roman"/>
          <w:color w:val="000000"/>
          <w:kern w:val="3"/>
          <w:sz w:val="20"/>
          <w:szCs w:val="20"/>
          <w:lang w:eastAsia="zh-CN"/>
          <w14:ligatures w14:val="none"/>
        </w:rPr>
        <w:t xml:space="preserve"> </w:t>
      </w:r>
      <w:r w:rsidRPr="005E6E06">
        <w:rPr>
          <w:rFonts w:ascii="Times New Roman" w:eastAsia="SimSun, 宋体" w:hAnsi="Times New Roman" w:cs="Times New Roman"/>
          <w:color w:val="000000"/>
          <w:kern w:val="3"/>
          <w:sz w:val="20"/>
          <w:szCs w:val="20"/>
          <w:lang w:eastAsia="zh-CN"/>
          <w14:ligatures w14:val="none"/>
        </w:rPr>
        <w:t xml:space="preserve">korraldusele nr </w:t>
      </w:r>
      <w:r w:rsidR="00BC57F8">
        <w:rPr>
          <w:rFonts w:ascii="Times New Roman" w:eastAsia="SimSun, 宋体" w:hAnsi="Times New Roman" w:cs="Times New Roman"/>
          <w:color w:val="000000"/>
          <w:kern w:val="3"/>
          <w:sz w:val="20"/>
          <w:szCs w:val="20"/>
          <w:lang w:eastAsia="zh-CN"/>
          <w14:ligatures w14:val="none"/>
        </w:rPr>
        <w:t>309</w:t>
      </w:r>
    </w:p>
    <w:p w14:paraId="118DB4E1" w14:textId="77777777" w:rsidR="00BC57F8" w:rsidRDefault="00130D7C" w:rsidP="00130D7C">
      <w:pPr>
        <w:widowControl w:val="0"/>
        <w:suppressAutoHyphens/>
        <w:autoSpaceDE w:val="0"/>
        <w:autoSpaceDN w:val="0"/>
        <w:spacing w:after="0" w:line="240" w:lineRule="auto"/>
        <w:jc w:val="right"/>
        <w:textAlignment w:val="baseline"/>
        <w:rPr>
          <w:rFonts w:ascii="Times New Roman" w:eastAsia="SimSun, 宋体" w:hAnsi="Times New Roman" w:cs="Times New Roman"/>
          <w:color w:val="000000"/>
          <w:kern w:val="3"/>
          <w:sz w:val="20"/>
          <w:szCs w:val="20"/>
          <w:lang w:eastAsia="zh-CN"/>
          <w14:ligatures w14:val="none"/>
        </w:rPr>
      </w:pPr>
      <w:r w:rsidRPr="005E6E06">
        <w:rPr>
          <w:rFonts w:ascii="Times New Roman" w:eastAsia="SimSun, 宋体" w:hAnsi="Times New Roman" w:cs="Times New Roman"/>
          <w:color w:val="000000"/>
          <w:kern w:val="3"/>
          <w:sz w:val="20"/>
          <w:szCs w:val="20"/>
          <w:lang w:eastAsia="zh-CN"/>
          <w14:ligatures w14:val="none"/>
        </w:rPr>
        <w:t xml:space="preserve">„Veebihanke </w:t>
      </w:r>
      <w:r w:rsidRPr="005E6E06">
        <w:rPr>
          <w:rFonts w:ascii="Times New Roman" w:eastAsia="NSimSun" w:hAnsi="Times New Roman" w:cs="Times New Roman"/>
          <w:color w:val="000000"/>
          <w:kern w:val="3"/>
          <w:sz w:val="20"/>
          <w:szCs w:val="24"/>
          <w:lang w:eastAsia="zh-CN" w:bidi="hi-IN"/>
          <w14:ligatures w14:val="none"/>
        </w:rPr>
        <w:t>„Kohanemislaagrid</w:t>
      </w:r>
      <w:r w:rsidRPr="005E6E06">
        <w:rPr>
          <w:rFonts w:ascii="Times New Roman" w:eastAsia="SimSun, 宋体" w:hAnsi="Times New Roman" w:cs="Times New Roman"/>
          <w:color w:val="000000"/>
          <w:kern w:val="3"/>
          <w:sz w:val="20"/>
          <w:szCs w:val="20"/>
          <w:lang w:eastAsia="zh-CN"/>
          <w14:ligatures w14:val="none"/>
        </w:rPr>
        <w:t>“</w:t>
      </w:r>
      <w:r w:rsidR="005E6E06">
        <w:rPr>
          <w:rFonts w:ascii="Times New Roman" w:eastAsia="SimSun, 宋体" w:hAnsi="Times New Roman" w:cs="Times New Roman"/>
          <w:color w:val="000000"/>
          <w:kern w:val="3"/>
          <w:sz w:val="20"/>
          <w:szCs w:val="20"/>
          <w:lang w:eastAsia="zh-CN"/>
          <w14:ligatures w14:val="none"/>
        </w:rPr>
        <w:t xml:space="preserve"> </w:t>
      </w:r>
      <w:r w:rsidRPr="005E6E06">
        <w:rPr>
          <w:rFonts w:ascii="Times New Roman" w:eastAsia="SimSun, 宋体" w:hAnsi="Times New Roman" w:cs="Times New Roman"/>
          <w:color w:val="000000"/>
          <w:kern w:val="3"/>
          <w:sz w:val="20"/>
          <w:szCs w:val="20"/>
          <w:lang w:eastAsia="zh-CN"/>
          <w14:ligatures w14:val="none"/>
        </w:rPr>
        <w:t>hankemenetlus</w:t>
      </w:r>
    </w:p>
    <w:p w14:paraId="1FB045CB" w14:textId="77777777" w:rsidR="00BC57F8" w:rsidRDefault="00130D7C" w:rsidP="00BC57F8">
      <w:pPr>
        <w:widowControl w:val="0"/>
        <w:suppressAutoHyphens/>
        <w:autoSpaceDE w:val="0"/>
        <w:autoSpaceDN w:val="0"/>
        <w:spacing w:after="0" w:line="240" w:lineRule="auto"/>
        <w:jc w:val="right"/>
        <w:textAlignment w:val="baseline"/>
        <w:rPr>
          <w:rFonts w:ascii="Times New Roman" w:eastAsia="Times New Roman" w:hAnsi="Times New Roman" w:cs="Times New Roman"/>
          <w:color w:val="000000"/>
          <w:kern w:val="3"/>
          <w:sz w:val="20"/>
          <w:szCs w:val="20"/>
          <w:lang w:eastAsia="zh-CN"/>
          <w14:ligatures w14:val="none"/>
        </w:rPr>
      </w:pPr>
      <w:r w:rsidRPr="005E6E06">
        <w:rPr>
          <w:rFonts w:ascii="Times New Roman" w:eastAsia="Times New Roman" w:hAnsi="Times New Roman" w:cs="Times New Roman"/>
          <w:color w:val="000000"/>
          <w:kern w:val="3"/>
          <w:sz w:val="20"/>
          <w:szCs w:val="20"/>
          <w:lang w:eastAsia="zh-CN"/>
          <w14:ligatures w14:val="none"/>
        </w:rPr>
        <w:t xml:space="preserve"> </w:t>
      </w:r>
      <w:r w:rsidR="00BC57F8">
        <w:rPr>
          <w:rFonts w:ascii="Times New Roman" w:eastAsia="Times New Roman" w:hAnsi="Times New Roman" w:cs="Times New Roman"/>
          <w:color w:val="000000"/>
          <w:kern w:val="3"/>
          <w:sz w:val="20"/>
          <w:szCs w:val="20"/>
          <w:lang w:eastAsia="zh-CN"/>
          <w14:ligatures w14:val="none"/>
        </w:rPr>
        <w:t>k</w:t>
      </w:r>
      <w:r w:rsidRPr="005E6E06">
        <w:rPr>
          <w:rFonts w:ascii="Times New Roman" w:eastAsia="Times New Roman" w:hAnsi="Times New Roman" w:cs="Times New Roman"/>
          <w:color w:val="000000"/>
          <w:kern w:val="3"/>
          <w:sz w:val="20"/>
          <w:szCs w:val="20"/>
          <w:lang w:eastAsia="zh-CN"/>
          <w14:ligatures w14:val="none"/>
        </w:rPr>
        <w:t>orraldamine</w:t>
      </w:r>
      <w:r w:rsidR="00BC57F8">
        <w:rPr>
          <w:rFonts w:ascii="Times New Roman" w:eastAsia="Times New Roman" w:hAnsi="Times New Roman" w:cs="Times New Roman"/>
          <w:color w:val="000000"/>
          <w:kern w:val="3"/>
          <w:sz w:val="20"/>
          <w:szCs w:val="20"/>
          <w:lang w:eastAsia="zh-CN"/>
          <w14:ligatures w14:val="none"/>
        </w:rPr>
        <w:t xml:space="preserve"> </w:t>
      </w:r>
      <w:r w:rsidRPr="005E6E06">
        <w:rPr>
          <w:rFonts w:ascii="Times New Roman" w:eastAsia="Times New Roman" w:hAnsi="Times New Roman" w:cs="Times New Roman"/>
          <w:color w:val="000000"/>
          <w:kern w:val="3"/>
          <w:sz w:val="20"/>
          <w:szCs w:val="20"/>
          <w:lang w:eastAsia="zh-CN"/>
          <w14:ligatures w14:val="none"/>
        </w:rPr>
        <w:t>ja veebihanke dokumendi kinnitamine”</w:t>
      </w:r>
    </w:p>
    <w:p w14:paraId="7A115738" w14:textId="2831F5D2" w:rsidR="00130D7C" w:rsidRPr="005E6E06" w:rsidRDefault="00130D7C" w:rsidP="00BC57F8">
      <w:pPr>
        <w:widowControl w:val="0"/>
        <w:suppressAutoHyphens/>
        <w:autoSpaceDE w:val="0"/>
        <w:autoSpaceDN w:val="0"/>
        <w:spacing w:after="0" w:line="240" w:lineRule="auto"/>
        <w:jc w:val="right"/>
        <w:textAlignment w:val="baseline"/>
        <w:rPr>
          <w:rFonts w:ascii="Times New Roman" w:eastAsia="SimSun, 宋体" w:hAnsi="Times New Roman" w:cs="Times New Roman"/>
          <w:kern w:val="3"/>
          <w:sz w:val="24"/>
          <w:szCs w:val="24"/>
          <w:lang w:eastAsia="zh-CN"/>
          <w14:ligatures w14:val="none"/>
        </w:rPr>
      </w:pPr>
      <w:r w:rsidRPr="005E6E06">
        <w:rPr>
          <w:rFonts w:ascii="Times New Roman" w:eastAsia="Times New Roman" w:hAnsi="Times New Roman" w:cs="Times New Roman"/>
          <w:color w:val="000000"/>
          <w:kern w:val="3"/>
          <w:sz w:val="20"/>
          <w:szCs w:val="20"/>
          <w:lang w:eastAsia="zh-CN"/>
          <w14:ligatures w14:val="none"/>
        </w:rPr>
        <w:t xml:space="preserve"> lisale</w:t>
      </w:r>
    </w:p>
    <w:p w14:paraId="217B18A0" w14:textId="77777777" w:rsidR="00130D7C" w:rsidRDefault="00130D7C" w:rsidP="00130D7C">
      <w:pPr>
        <w:spacing w:after="60" w:line="240" w:lineRule="auto"/>
        <w:ind w:right="-567"/>
        <w:jc w:val="right"/>
        <w:rPr>
          <w:rFonts w:ascii="Times New Roman" w:eastAsiaTheme="minorEastAsia" w:hAnsi="Times New Roman" w:cs="Times New Roman"/>
          <w:b/>
          <w:kern w:val="0"/>
          <w:sz w:val="24"/>
          <w:szCs w:val="24"/>
          <w14:ligatures w14:val="none"/>
        </w:rPr>
      </w:pPr>
    </w:p>
    <w:p w14:paraId="2D72CDAE" w14:textId="77777777" w:rsidR="005E6E06" w:rsidRDefault="005E6E06" w:rsidP="005E6E06">
      <w:pPr>
        <w:spacing w:after="60" w:line="240" w:lineRule="auto"/>
        <w:ind w:right="-567"/>
        <w:jc w:val="center"/>
        <w:rPr>
          <w:rFonts w:ascii="Times New Roman" w:eastAsiaTheme="minorEastAsia" w:hAnsi="Times New Roman" w:cs="Times New Roman"/>
          <w:b/>
          <w:kern w:val="0"/>
          <w:sz w:val="24"/>
          <w:szCs w:val="24"/>
          <w14:ligatures w14:val="none"/>
        </w:rPr>
      </w:pPr>
    </w:p>
    <w:p w14:paraId="1B89A3EB" w14:textId="395FDB74" w:rsidR="006B44EA" w:rsidRPr="006B44EA" w:rsidRDefault="006B44EA" w:rsidP="005E6E06">
      <w:pPr>
        <w:spacing w:after="60" w:line="240" w:lineRule="auto"/>
        <w:ind w:right="-567"/>
        <w:jc w:val="center"/>
        <w:rPr>
          <w:rFonts w:ascii="Times New Roman" w:eastAsiaTheme="minorEastAsia" w:hAnsi="Times New Roman" w:cs="Times New Roman"/>
          <w:b/>
          <w:kern w:val="0"/>
          <w:sz w:val="24"/>
          <w:szCs w:val="24"/>
          <w14:ligatures w14:val="none"/>
        </w:rPr>
      </w:pPr>
      <w:r w:rsidRPr="006B44EA">
        <w:rPr>
          <w:rFonts w:ascii="Times New Roman" w:eastAsiaTheme="minorEastAsia" w:hAnsi="Times New Roman" w:cs="Times New Roman"/>
          <w:b/>
          <w:kern w:val="0"/>
          <w:sz w:val="24"/>
          <w:szCs w:val="24"/>
          <w14:ligatures w14:val="none"/>
        </w:rPr>
        <w:t>Tehniline kirjeldus</w:t>
      </w:r>
    </w:p>
    <w:p w14:paraId="4428C226" w14:textId="77777777" w:rsidR="001428D3" w:rsidRDefault="001428D3" w:rsidP="006B44EA">
      <w:pPr>
        <w:spacing w:after="60" w:line="240" w:lineRule="auto"/>
        <w:ind w:right="-567"/>
        <w:jc w:val="both"/>
        <w:rPr>
          <w:rFonts w:ascii="Times New Roman" w:eastAsiaTheme="minorEastAsia" w:hAnsi="Times New Roman" w:cs="Times New Roman"/>
          <w:kern w:val="0"/>
          <w:sz w:val="24"/>
          <w:szCs w:val="24"/>
          <w14:ligatures w14:val="none"/>
        </w:rPr>
      </w:pPr>
    </w:p>
    <w:p w14:paraId="7494FDCE" w14:textId="77777777" w:rsidR="00BC57F8" w:rsidRPr="006B44EA" w:rsidRDefault="00BC57F8" w:rsidP="006B44EA">
      <w:pPr>
        <w:spacing w:after="60" w:line="240" w:lineRule="auto"/>
        <w:ind w:right="-567"/>
        <w:jc w:val="both"/>
        <w:rPr>
          <w:rFonts w:ascii="Times New Roman" w:eastAsiaTheme="minorEastAsia" w:hAnsi="Times New Roman" w:cs="Times New Roman"/>
          <w:kern w:val="0"/>
          <w:sz w:val="24"/>
          <w:szCs w:val="24"/>
          <w14:ligatures w14:val="none"/>
        </w:rPr>
      </w:pPr>
    </w:p>
    <w:p w14:paraId="71EFF10B" w14:textId="77777777" w:rsidR="006B44EA" w:rsidRPr="006B44EA" w:rsidRDefault="006B44EA" w:rsidP="006B44EA">
      <w:pPr>
        <w:spacing w:after="6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bCs/>
          <w:kern w:val="0"/>
          <w:sz w:val="24"/>
          <w:szCs w:val="24"/>
          <w14:ligatures w14:val="none"/>
        </w:rPr>
        <w:t>Hankija sõlmis Eesti Linnade ja Valdade Liiduga partnerluslepingu, mille aluseks on kultuuriministri 26. jaanuari 2023. a käskkiri nr 24 „Kohalike omavalitsuste toetamine lõimumise, sealhulgas kohanemise teenuste pakkumisel“.</w:t>
      </w:r>
    </w:p>
    <w:p w14:paraId="1CFF312E"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p>
    <w:p w14:paraId="050E60B2" w14:textId="77777777" w:rsidR="006B44EA" w:rsidRPr="006B44EA" w:rsidRDefault="006B44EA" w:rsidP="006B44EA">
      <w:pPr>
        <w:spacing w:after="0" w:line="240" w:lineRule="auto"/>
        <w:ind w:right="-2"/>
        <w:jc w:val="both"/>
        <w:rPr>
          <w:rFonts w:ascii="Times New Roman" w:eastAsiaTheme="minorEastAsia" w:hAnsi="Times New Roman" w:cs="Times New Roman"/>
          <w:i/>
          <w:iCs/>
          <w:kern w:val="0"/>
          <w:sz w:val="24"/>
          <w:szCs w:val="24"/>
          <w14:ligatures w14:val="none"/>
        </w:rPr>
      </w:pPr>
      <w:r w:rsidRPr="006B44EA">
        <w:rPr>
          <w:rFonts w:ascii="Times New Roman" w:eastAsiaTheme="minorEastAsia" w:hAnsi="Times New Roman" w:cs="Times New Roman"/>
          <w:kern w:val="0"/>
          <w:sz w:val="24"/>
          <w:szCs w:val="24"/>
          <w14:ligatures w14:val="none"/>
        </w:rPr>
        <w:t>Projekti eesmärk on kohalikel omavalitsustel aidata kaasa erineva kultuurilise taustaga inimestel</w:t>
      </w:r>
      <w:r w:rsidRPr="006B44EA">
        <w:rPr>
          <w:rFonts w:ascii="Times New Roman" w:eastAsiaTheme="minorEastAsia" w:hAnsi="Times New Roman" w:cs="Times New Roman"/>
          <w:i/>
          <w:iCs/>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ühiskonda sulanduda,</w:t>
      </w:r>
      <w:r w:rsidRPr="006B44EA">
        <w:rPr>
          <w:rFonts w:eastAsiaTheme="minorEastAsia"/>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julgustada neid kasutama eesti keelt ja osalema aktiivsemalt ühiskonnaelus.</w:t>
      </w:r>
    </w:p>
    <w:p w14:paraId="13A03BDF" w14:textId="327AD146" w:rsidR="006B44EA" w:rsidRPr="006B44EA" w:rsidRDefault="006B44EA" w:rsidP="006B44EA">
      <w:pPr>
        <w:spacing w:after="6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kern w:val="0"/>
          <w:sz w:val="24"/>
          <w:szCs w:val="24"/>
          <w14:ligatures w14:val="none"/>
        </w:rPr>
        <w:t xml:space="preserve">Projekti täpsem tutvustus: </w:t>
      </w:r>
      <w:hyperlink r:id="rId5" w:history="1">
        <w:r w:rsidRPr="006B44EA">
          <w:rPr>
            <w:rFonts w:ascii="Times New Roman" w:eastAsiaTheme="minorEastAsia" w:hAnsi="Times New Roman" w:cs="Times New Roman"/>
            <w:color w:val="0000FF"/>
            <w:kern w:val="0"/>
            <w:sz w:val="24"/>
            <w:szCs w:val="24"/>
            <w:u w:val="single"/>
            <w14:ligatures w14:val="none"/>
          </w:rPr>
          <w:t>https://elvl.ee/tegevussuunad-ja-valdkonnad/valdkonnad/loimumine</w:t>
        </w:r>
      </w:hyperlink>
      <w:r w:rsidR="001428D3">
        <w:t>.</w:t>
      </w:r>
    </w:p>
    <w:p w14:paraId="05259E20" w14:textId="77777777" w:rsidR="006B44EA" w:rsidRPr="006B44EA" w:rsidRDefault="006B44EA" w:rsidP="006B44EA">
      <w:pPr>
        <w:spacing w:after="0" w:line="240" w:lineRule="auto"/>
        <w:ind w:right="-2"/>
        <w:jc w:val="both"/>
        <w:rPr>
          <w:rFonts w:ascii="Times New Roman" w:eastAsiaTheme="minorEastAsia" w:hAnsi="Times New Roman" w:cs="Times New Roman"/>
          <w:b/>
          <w:bCs/>
          <w:kern w:val="0"/>
          <w:sz w:val="24"/>
          <w:szCs w:val="24"/>
          <w14:ligatures w14:val="none"/>
        </w:rPr>
      </w:pPr>
    </w:p>
    <w:p w14:paraId="0F2FE960"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Projekti sihtrühm:</w:t>
      </w:r>
    </w:p>
    <w:p w14:paraId="3C18C0BF"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 xml:space="preserve">Vähemalt 18-aastased isikud, kelle elukoht on </w:t>
      </w:r>
      <w:proofErr w:type="spellStart"/>
      <w:r w:rsidRPr="006B44EA">
        <w:rPr>
          <w:rFonts w:ascii="Times New Roman" w:eastAsiaTheme="minorEastAsia" w:hAnsi="Times New Roman" w:cs="Times New Roman"/>
          <w:kern w:val="0"/>
          <w:sz w:val="24"/>
          <w:szCs w:val="24"/>
          <w14:ligatures w14:val="none"/>
        </w:rPr>
        <w:t>rahvastikuregistri</w:t>
      </w:r>
      <w:proofErr w:type="spellEnd"/>
      <w:r w:rsidRPr="006B44EA">
        <w:rPr>
          <w:rFonts w:ascii="Times New Roman" w:eastAsiaTheme="minorEastAsia" w:hAnsi="Times New Roman" w:cs="Times New Roman"/>
          <w:kern w:val="0"/>
          <w:sz w:val="24"/>
          <w:szCs w:val="24"/>
          <w14:ligatures w14:val="none"/>
        </w:rPr>
        <w:t xml:space="preserve"> andmetel Jõhvi vallas ning kes kuuluvad järgmiste sihtrühmade hulka:</w:t>
      </w:r>
    </w:p>
    <w:p w14:paraId="1CA7340F" w14:textId="77777777" w:rsidR="006B44EA" w:rsidRPr="006B44EA" w:rsidRDefault="006B44EA" w:rsidP="006B44EA">
      <w:pPr>
        <w:numPr>
          <w:ilvl w:val="0"/>
          <w:numId w:val="1"/>
        </w:numPr>
        <w:spacing w:after="0" w:line="240" w:lineRule="auto"/>
        <w:ind w:left="284" w:right="-2"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uussisserändajad - alla 5 aasta seaduslikul alusel Eestis elanud isikud;</w:t>
      </w:r>
    </w:p>
    <w:p w14:paraId="5584E0AA" w14:textId="77777777" w:rsidR="006B44EA" w:rsidRPr="006B44EA" w:rsidRDefault="006B44EA" w:rsidP="006B44EA">
      <w:pPr>
        <w:numPr>
          <w:ilvl w:val="0"/>
          <w:numId w:val="1"/>
        </w:numPr>
        <w:spacing w:after="0" w:line="240" w:lineRule="auto"/>
        <w:ind w:left="284" w:right="-2" w:hanging="284"/>
        <w:contextualSpacing/>
        <w:jc w:val="both"/>
        <w:rPr>
          <w:rFonts w:ascii="Times New Roman" w:eastAsiaTheme="minorEastAsia" w:hAnsi="Times New Roman" w:cs="Times New Roman"/>
          <w:kern w:val="0"/>
          <w:sz w:val="24"/>
          <w:szCs w:val="24"/>
          <w14:ligatures w14:val="none"/>
        </w:rPr>
      </w:pPr>
      <w:proofErr w:type="spellStart"/>
      <w:r w:rsidRPr="006B44EA">
        <w:rPr>
          <w:rFonts w:ascii="Times New Roman" w:eastAsiaTheme="minorEastAsia" w:hAnsi="Times New Roman" w:cs="Times New Roman"/>
          <w:kern w:val="0"/>
          <w:sz w:val="24"/>
          <w:szCs w:val="24"/>
          <w14:ligatures w14:val="none"/>
        </w:rPr>
        <w:t>tagasipöördujad</w:t>
      </w:r>
      <w:proofErr w:type="spellEnd"/>
      <w:r w:rsidRPr="006B44EA">
        <w:rPr>
          <w:rFonts w:ascii="Times New Roman" w:eastAsiaTheme="minorEastAsia" w:hAnsi="Times New Roman" w:cs="Times New Roman"/>
          <w:kern w:val="0"/>
          <w:sz w:val="24"/>
          <w:szCs w:val="24"/>
          <w14:ligatures w14:val="none"/>
        </w:rPr>
        <w:t xml:space="preserve"> - Eestisse püsivalt naasnud Eesti kodanikud;</w:t>
      </w:r>
    </w:p>
    <w:p w14:paraId="65ABC2F5" w14:textId="77777777" w:rsidR="006B44EA" w:rsidRPr="006B44EA" w:rsidRDefault="006B44EA" w:rsidP="006B44EA">
      <w:pPr>
        <w:numPr>
          <w:ilvl w:val="0"/>
          <w:numId w:val="1"/>
        </w:numPr>
        <w:spacing w:after="0" w:line="240" w:lineRule="auto"/>
        <w:ind w:left="284" w:right="-2"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isikud, kes on Eestis seaduslikult elanud üle viie aasta ning kellel on erinev keele- ja kultuuritaust.</w:t>
      </w:r>
    </w:p>
    <w:p w14:paraId="09630BBF"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Hankija kontrollib sihtrühma vastavust esitatud tingimustele.</w:t>
      </w:r>
    </w:p>
    <w:p w14:paraId="37C65097" w14:textId="77777777" w:rsidR="006B44EA" w:rsidRPr="006B44EA" w:rsidRDefault="006B44EA" w:rsidP="006B44EA">
      <w:pPr>
        <w:spacing w:after="60" w:line="240" w:lineRule="auto"/>
        <w:ind w:right="-567"/>
        <w:jc w:val="both"/>
        <w:rPr>
          <w:rFonts w:ascii="Times New Roman" w:eastAsiaTheme="minorEastAsia" w:hAnsi="Times New Roman" w:cs="Times New Roman"/>
          <w:b/>
          <w:kern w:val="0"/>
          <w:sz w:val="24"/>
          <w:szCs w:val="24"/>
          <w14:ligatures w14:val="none"/>
        </w:rPr>
      </w:pPr>
    </w:p>
    <w:p w14:paraId="4E0E7F28" w14:textId="77777777" w:rsidR="006B44EA" w:rsidRDefault="006B44EA" w:rsidP="006B44EA">
      <w:pPr>
        <w:spacing w:after="60" w:line="240" w:lineRule="auto"/>
        <w:ind w:right="-567"/>
        <w:jc w:val="both"/>
        <w:rPr>
          <w:rFonts w:ascii="Times New Roman" w:eastAsiaTheme="minorEastAsia" w:hAnsi="Times New Roman" w:cs="Times New Roman"/>
          <w:b/>
          <w:kern w:val="0"/>
          <w:sz w:val="24"/>
          <w:szCs w:val="24"/>
          <w14:ligatures w14:val="none"/>
        </w:rPr>
      </w:pPr>
      <w:r w:rsidRPr="006B44EA">
        <w:rPr>
          <w:rFonts w:ascii="Times New Roman" w:eastAsiaTheme="minorEastAsia" w:hAnsi="Times New Roman" w:cs="Times New Roman"/>
          <w:b/>
          <w:kern w:val="0"/>
          <w:sz w:val="24"/>
          <w:szCs w:val="24"/>
          <w14:ligatures w14:val="none"/>
        </w:rPr>
        <w:t>Tutvustus</w:t>
      </w:r>
    </w:p>
    <w:p w14:paraId="0D31006C" w14:textId="77777777" w:rsidR="001428D3" w:rsidRPr="006B44EA" w:rsidRDefault="001428D3" w:rsidP="001428D3">
      <w:pPr>
        <w:pStyle w:val="Vahedeta"/>
      </w:pPr>
    </w:p>
    <w:p w14:paraId="1D30F441"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Projekti raames soovib hankija osta kohanemislaagrite korraldamise teenust</w:t>
      </w:r>
      <w:r w:rsidRPr="006B44EA">
        <w:rPr>
          <w:rFonts w:ascii="Times New Roman" w:eastAsiaTheme="minorEastAsia" w:hAnsi="Times New Roman" w:cs="Times New Roman"/>
          <w:kern w:val="0"/>
          <w:sz w:val="24"/>
          <w:szCs w:val="24"/>
          <w14:ligatures w14:val="none"/>
        </w:rPr>
        <w:t xml:space="preserve"> </w:t>
      </w:r>
      <w:r w:rsidRPr="006B44EA">
        <w:rPr>
          <w:rFonts w:ascii="Times New Roman" w:eastAsiaTheme="minorEastAsia" w:hAnsi="Times New Roman" w:cs="Times New Roman"/>
          <w:bCs/>
          <w:kern w:val="0"/>
          <w:sz w:val="24"/>
          <w:szCs w:val="24"/>
          <w14:ligatures w14:val="none"/>
        </w:rPr>
        <w:t>projekti sihtrühmale.</w:t>
      </w:r>
    </w:p>
    <w:p w14:paraId="7A172977"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p>
    <w:p w14:paraId="659EC1D9" w14:textId="1D047582"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 xml:space="preserve">Pakkuja tagab kõikide tegevustega seonduvate dokumentide, sh osalejate nimekiri, koostatud/jagatavad materjalid, tähistamise hankija ja hankija partneri (Eesti Linnade ja Valdade Liit) ja </w:t>
      </w:r>
      <w:r w:rsidRPr="006B44EA">
        <w:rPr>
          <w:rFonts w:ascii="Times New Roman" w:eastAsiaTheme="minorEastAsia" w:hAnsi="Times New Roman" w:cs="Times New Roman"/>
          <w:bCs/>
          <w:i/>
          <w:iCs/>
          <w:kern w:val="0"/>
          <w:sz w:val="24"/>
          <w:szCs w:val="24"/>
          <w14:ligatures w14:val="none"/>
        </w:rPr>
        <w:t>Ühtekuuluvuspoliitika</w:t>
      </w:r>
      <w:r w:rsidRPr="006B44EA">
        <w:rPr>
          <w:rFonts w:ascii="Times New Roman" w:eastAsiaTheme="minorEastAsia" w:hAnsi="Times New Roman" w:cs="Times New Roman"/>
          <w:bCs/>
          <w:kern w:val="0"/>
          <w:sz w:val="24"/>
          <w:szCs w:val="24"/>
          <w14:ligatures w14:val="none"/>
        </w:rPr>
        <w:t xml:space="preserve"> fondide logodega „Kaasrahastanud Euroopa Liit“ vastavalt Vabariigi Valitsuse 12. mai 2022. a määrusest nr 55 „Perioodi 2021–2027 Euroopa Liidu ühtekuuluvus- ja siseturvalisuspoliitika fondide rakenduskavade vahendite andmise ja kasutamise üldised tingimused“ ja Vabariigi Valitsuse 12.05.2022 määrusele nr 54 „Perioodi 2021–2027 ühtekuuluvus- ja siseturvalisuspoliitika fondide vahendite andmisest avalikkuse teavitamine“. Nõuded ning stiilijuhised on kättesaadavad ka aadressil: </w:t>
      </w:r>
      <w:hyperlink r:id="rId6" w:anchor="uhtekuuluvus-ja-sis" w:history="1">
        <w:r w:rsidR="00CC6F41" w:rsidRPr="0003247C">
          <w:rPr>
            <w:rStyle w:val="Hperlink"/>
            <w:rFonts w:ascii="Times New Roman" w:eastAsiaTheme="minorEastAsia" w:hAnsi="Times New Roman" w:cs="Times New Roman"/>
            <w:bCs/>
            <w:kern w:val="0"/>
            <w:sz w:val="24"/>
            <w:szCs w:val="24"/>
            <w14:ligatures w14:val="none"/>
          </w:rPr>
          <w:t>https://www.rtk.ee/toetused-taotlemine/kiirelt-katte/logod-ja-sumboolika#uhtekuuluvus-ja-sis</w:t>
        </w:r>
      </w:hyperlink>
      <w:r w:rsidRPr="006B44EA">
        <w:rPr>
          <w:rFonts w:ascii="Times New Roman" w:eastAsiaTheme="minorEastAsia" w:hAnsi="Times New Roman" w:cs="Times New Roman"/>
          <w:bCs/>
          <w:kern w:val="0"/>
          <w:sz w:val="24"/>
          <w:szCs w:val="24"/>
          <w14:ligatures w14:val="none"/>
        </w:rPr>
        <w:t>.</w:t>
      </w:r>
      <w:r w:rsidR="00CC6F41">
        <w:rPr>
          <w:rFonts w:ascii="Times New Roman" w:eastAsiaTheme="minorEastAsia" w:hAnsi="Times New Roman" w:cs="Times New Roman"/>
          <w:bCs/>
          <w:kern w:val="0"/>
          <w:sz w:val="24"/>
          <w:szCs w:val="24"/>
          <w14:ligatures w14:val="none"/>
        </w:rPr>
        <w:t xml:space="preserve"> </w:t>
      </w:r>
    </w:p>
    <w:p w14:paraId="167F9958"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p>
    <w:p w14:paraId="382A93F2"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Pakkuja võib jagada projekti ja toimuvate laagrite kohta reklaami, teavitada potentsiaalseid osalejaid ning aidata kaasa sihtrühma leidmisele.</w:t>
      </w:r>
    </w:p>
    <w:p w14:paraId="547A6F9F"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Laagrisse registreerimine toimub hankija kaudu. Peale registreerimise lõppemist saadetakse pakkujale laagris osalejate ja erivajaduste kohta teavitus.</w:t>
      </w:r>
    </w:p>
    <w:p w14:paraId="78191640" w14:textId="77777777" w:rsidR="006B44EA" w:rsidRDefault="006B44EA" w:rsidP="006B44EA">
      <w:pPr>
        <w:spacing w:after="0" w:line="240" w:lineRule="auto"/>
        <w:ind w:right="-567"/>
        <w:jc w:val="both"/>
        <w:rPr>
          <w:rFonts w:ascii="Times New Roman" w:eastAsiaTheme="minorEastAsia" w:hAnsi="Times New Roman" w:cs="Times New Roman"/>
          <w:bCs/>
          <w:kern w:val="0"/>
          <w:sz w:val="24"/>
          <w:szCs w:val="24"/>
          <w14:ligatures w14:val="none"/>
        </w:rPr>
      </w:pPr>
    </w:p>
    <w:p w14:paraId="094B4245" w14:textId="4CA1E7B6" w:rsidR="006B44EA" w:rsidRPr="006B44EA" w:rsidRDefault="006B44EA" w:rsidP="006B44EA">
      <w:pPr>
        <w:spacing w:after="60" w:line="240" w:lineRule="auto"/>
        <w:ind w:right="-567"/>
        <w:jc w:val="both"/>
        <w:rPr>
          <w:rFonts w:ascii="Times New Roman" w:eastAsiaTheme="minorEastAsia" w:hAnsi="Times New Roman" w:cs="Times New Roman"/>
          <w:b/>
          <w:bCs/>
          <w:kern w:val="0"/>
          <w:sz w:val="24"/>
          <w:szCs w:val="24"/>
          <w14:ligatures w14:val="none"/>
        </w:rPr>
      </w:pPr>
      <w:r w:rsidRPr="006B44EA">
        <w:rPr>
          <w:rFonts w:ascii="Times New Roman" w:eastAsiaTheme="minorEastAsia" w:hAnsi="Times New Roman" w:cs="Times New Roman"/>
          <w:b/>
          <w:bCs/>
          <w:kern w:val="0"/>
          <w:sz w:val="24"/>
          <w:szCs w:val="24"/>
          <w:lang w:eastAsia="et-EE"/>
          <w14:ligatures w14:val="none"/>
        </w:rPr>
        <w:t>Nõuded laagri</w:t>
      </w:r>
      <w:r w:rsidRPr="006B44EA">
        <w:rPr>
          <w:rFonts w:ascii="Times New Roman" w:eastAsiaTheme="minorEastAsia" w:hAnsi="Times New Roman" w:cs="Times New Roman"/>
          <w:b/>
          <w:bCs/>
          <w:kern w:val="0"/>
          <w:sz w:val="24"/>
          <w:szCs w:val="24"/>
          <w14:ligatures w14:val="none"/>
        </w:rPr>
        <w:t xml:space="preserve"> korraldamisele</w:t>
      </w:r>
    </w:p>
    <w:p w14:paraId="2739F928" w14:textId="696AE41B"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Teenuse raames korraldab pakkuja kaks kohanemislaagrit</w:t>
      </w:r>
      <w:r w:rsidR="00427F56" w:rsidRPr="005E6E06">
        <w:rPr>
          <w:rFonts w:ascii="Times New Roman" w:hAnsi="Times New Roman" w:cs="Times New Roman"/>
          <w:sz w:val="24"/>
          <w:szCs w:val="24"/>
        </w:rPr>
        <w:t>,</w:t>
      </w:r>
      <w:r w:rsidR="0054082E" w:rsidRPr="005E6E06">
        <w:rPr>
          <w:rFonts w:ascii="Times New Roman" w:hAnsi="Times New Roman" w:cs="Times New Roman"/>
          <w:sz w:val="24"/>
          <w:szCs w:val="24"/>
        </w:rPr>
        <w:t xml:space="preserve"> mis toimuvad kuni 31.10.202</w:t>
      </w:r>
      <w:r w:rsidR="00C4634F" w:rsidRPr="005E6E06">
        <w:rPr>
          <w:rFonts w:ascii="Times New Roman" w:hAnsi="Times New Roman" w:cs="Times New Roman"/>
          <w:sz w:val="24"/>
          <w:szCs w:val="24"/>
        </w:rPr>
        <w:t>6</w:t>
      </w:r>
      <w:r w:rsidR="0054082E" w:rsidRPr="005E6E06">
        <w:rPr>
          <w:rFonts w:ascii="Times New Roman" w:hAnsi="Times New Roman" w:cs="Times New Roman"/>
          <w:sz w:val="24"/>
          <w:szCs w:val="24"/>
        </w:rPr>
        <w:t>.</w:t>
      </w:r>
      <w:r w:rsidRPr="005E6E06">
        <w:rPr>
          <w:rFonts w:ascii="Times New Roman" w:hAnsi="Times New Roman" w:cs="Times New Roman"/>
          <w:sz w:val="24"/>
          <w:szCs w:val="24"/>
        </w:rPr>
        <w:t xml:space="preserve"> Ühe rühma suurus on 15 - 20 osalejat. Ühe laagri kestvus on kolm päeva ja kaks ööd. Vähemalt üks laager peab toimuma nädalavahetusel st reedest pühapäevani. Laager on osalejatele tasuta. </w:t>
      </w:r>
    </w:p>
    <w:p w14:paraId="76182DD3"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Pakkuja toob välja laagri korraldamise asukoha aadressi. Laagri toimumise asukoht on Ida-Virumaa.</w:t>
      </w:r>
    </w:p>
    <w:p w14:paraId="18A2DDA2"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lastRenderedPageBreak/>
        <w:t>Laagri korraldamisel tuleb arvestada osalejate erivajadustega (toitumisallergiad, usust tulenevad erivajadused, ratastoolis ligipääsetavuse jne). Osalejate erivajadused selguvad osalejate registreerumisel.</w:t>
      </w:r>
    </w:p>
    <w:p w14:paraId="3B1D4B92"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Laagri suhtluskeel on eesti keel.</w:t>
      </w:r>
    </w:p>
    <w:p w14:paraId="6DE8F0F6"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Vähemalt üks juhendaja viibib kogu laagri vältel laagrigrupiga koos ja on kättesaadav laagris osalejatele ning tellijale. Pakkujal on kohustus esimesel võimalusel teavitada hankijat olukorrast kui</w:t>
      </w:r>
      <w:r w:rsidRPr="005E6E06">
        <w:rPr>
          <w:rFonts w:ascii="Times New Roman" w:hAnsi="Times New Roman" w:cs="Times New Roman"/>
          <w:color w:val="E97132" w:themeColor="accent2"/>
          <w:sz w:val="24"/>
          <w:szCs w:val="24"/>
        </w:rPr>
        <w:t xml:space="preserve"> </w:t>
      </w:r>
      <w:r w:rsidRPr="005E6E06">
        <w:rPr>
          <w:rFonts w:ascii="Times New Roman" w:hAnsi="Times New Roman" w:cs="Times New Roman"/>
          <w:sz w:val="24"/>
          <w:szCs w:val="24"/>
        </w:rPr>
        <w:t>ilmnevad asjaolud, mis takistavad tööde nõuetekohast teostamist.</w:t>
      </w:r>
    </w:p>
    <w:p w14:paraId="1C70EDCD"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Pakkujal on võimalik teenuse korraldamisse kaasata väliseid partnerid/spetsialiste, kelle poolt osutatava teenuse hind sisaldub esitatud hinnapakkumises.</w:t>
      </w:r>
    </w:p>
    <w:p w14:paraId="335FA29F"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Pakkuja esitab koos pakkumusega tegevuskava laagris planeeritavate tegevustega (vabas vormis kirjeldus).</w:t>
      </w:r>
    </w:p>
    <w:p w14:paraId="76EE7CBC" w14:textId="77777777" w:rsidR="006B44EA" w:rsidRPr="005E6E06" w:rsidRDefault="006B44EA" w:rsidP="005E6E06">
      <w:pPr>
        <w:pStyle w:val="Loendilik"/>
        <w:numPr>
          <w:ilvl w:val="0"/>
          <w:numId w:val="9"/>
        </w:numPr>
        <w:spacing w:after="0" w:line="240" w:lineRule="auto"/>
        <w:jc w:val="both"/>
        <w:rPr>
          <w:rFonts w:ascii="Times New Roman" w:hAnsi="Times New Roman" w:cs="Times New Roman"/>
          <w:sz w:val="24"/>
          <w:szCs w:val="24"/>
        </w:rPr>
      </w:pPr>
      <w:r w:rsidRPr="005E6E06">
        <w:rPr>
          <w:rFonts w:ascii="Times New Roman" w:hAnsi="Times New Roman" w:cs="Times New Roman"/>
          <w:sz w:val="24"/>
          <w:szCs w:val="24"/>
        </w:rPr>
        <w:t>Kui pakkuja ei osuta ise kõiki teenuseid, siis esitab pakkuja nimekirja teenuseid osutavatest ettevõtetest ja osutatavatest teenusest st alltöövõtjad.</w:t>
      </w:r>
    </w:p>
    <w:p w14:paraId="3634235F" w14:textId="77777777" w:rsidR="006B44EA" w:rsidRPr="006B44EA" w:rsidRDefault="006B44EA" w:rsidP="006B44EA">
      <w:pPr>
        <w:spacing w:after="0"/>
        <w:jc w:val="both"/>
        <w:rPr>
          <w:rFonts w:eastAsiaTheme="minorEastAsia"/>
          <w:kern w:val="0"/>
          <w:sz w:val="24"/>
          <w:szCs w:val="24"/>
          <w14:ligatures w14:val="none"/>
        </w:rPr>
      </w:pPr>
    </w:p>
    <w:p w14:paraId="093DBCB8" w14:textId="77777777" w:rsidR="006B44EA" w:rsidRPr="006B44EA" w:rsidRDefault="006B44EA" w:rsidP="006B44EA">
      <w:pPr>
        <w:spacing w:after="6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Pakkumuse maksumus ja koostamise kulud</w:t>
      </w:r>
    </w:p>
    <w:p w14:paraId="09667A1C" w14:textId="5FD13D0A" w:rsidR="005C626E" w:rsidRPr="005E6E06" w:rsidRDefault="005C626E" w:rsidP="005E6E06">
      <w:pPr>
        <w:pStyle w:val="Vahedeta"/>
        <w:numPr>
          <w:ilvl w:val="0"/>
          <w:numId w:val="10"/>
        </w:numPr>
        <w:jc w:val="both"/>
        <w:rPr>
          <w:rFonts w:ascii="Times New Roman" w:hAnsi="Times New Roman" w:cs="Times New Roman"/>
          <w:bCs/>
          <w:sz w:val="24"/>
          <w:szCs w:val="24"/>
        </w:rPr>
      </w:pPr>
      <w:r w:rsidRPr="005E6E06">
        <w:rPr>
          <w:rFonts w:ascii="Times New Roman" w:hAnsi="Times New Roman" w:cs="Times New Roman"/>
          <w:sz w:val="24"/>
          <w:szCs w:val="24"/>
        </w:rPr>
        <w:t>Pakkuja esitab pakkumuses ühe laagri kogumaksumuse, mis sisaldab kõiki laagri korraldamisega seotud kulusid</w:t>
      </w:r>
      <w:r w:rsidR="008F4F14" w:rsidRPr="005E6E06">
        <w:rPr>
          <w:rFonts w:ascii="Times New Roman" w:hAnsi="Times New Roman" w:cs="Times New Roman"/>
          <w:sz w:val="24"/>
          <w:szCs w:val="24"/>
        </w:rPr>
        <w:t xml:space="preserve"> (majutust, toitlustust, tehnika, vajalikke töövahendeid, töötasusid, transporti).</w:t>
      </w:r>
    </w:p>
    <w:p w14:paraId="0F0C66D0" w14:textId="77F4E79D" w:rsidR="006B44EA" w:rsidRPr="005E6E06" w:rsidRDefault="006B44EA" w:rsidP="005E6E06">
      <w:pPr>
        <w:pStyle w:val="Vahedeta"/>
        <w:numPr>
          <w:ilvl w:val="0"/>
          <w:numId w:val="10"/>
        </w:numPr>
        <w:jc w:val="both"/>
        <w:rPr>
          <w:rFonts w:ascii="Times New Roman" w:hAnsi="Times New Roman" w:cs="Times New Roman"/>
          <w:bCs/>
          <w:sz w:val="24"/>
          <w:szCs w:val="24"/>
        </w:rPr>
      </w:pPr>
      <w:r w:rsidRPr="005E6E06">
        <w:rPr>
          <w:rFonts w:ascii="Times New Roman" w:hAnsi="Times New Roman" w:cs="Times New Roman"/>
          <w:sz w:val="24"/>
          <w:szCs w:val="24"/>
        </w:rPr>
        <w:t xml:space="preserve">Pakkuja kohustub pakkumust koostama arvestusega, et pakkumuse maksumus sisaldab kõiki </w:t>
      </w:r>
      <w:r w:rsidRPr="005E6E06">
        <w:rPr>
          <w:rFonts w:ascii="Times New Roman" w:eastAsia="Arial" w:hAnsi="Times New Roman" w:cs="Times New Roman"/>
          <w:bCs/>
          <w:sz w:val="24"/>
          <w:szCs w:val="24"/>
        </w:rPr>
        <w:t>teenuse osutamisega seotud kulusid sh pakkumuse ettevalmistamisega ja esitamisega seotud kulud</w:t>
      </w:r>
      <w:r w:rsidRPr="005E6E06">
        <w:rPr>
          <w:rFonts w:ascii="Times New Roman" w:hAnsi="Times New Roman" w:cs="Times New Roman"/>
          <w:bCs/>
          <w:sz w:val="24"/>
          <w:szCs w:val="24"/>
        </w:rPr>
        <w:t>.</w:t>
      </w:r>
      <w:r w:rsidRPr="005E6E06">
        <w:rPr>
          <w:rFonts w:ascii="Times New Roman" w:hAnsi="Times New Roman" w:cs="Times New Roman"/>
          <w:sz w:val="24"/>
          <w:szCs w:val="24"/>
        </w:rPr>
        <w:t xml:space="preserve"> </w:t>
      </w:r>
      <w:r w:rsidRPr="005E6E06">
        <w:rPr>
          <w:rFonts w:ascii="Times New Roman" w:hAnsi="Times New Roman" w:cs="Times New Roman"/>
          <w:bCs/>
          <w:sz w:val="24"/>
          <w:szCs w:val="24"/>
        </w:rPr>
        <w:t>Hind on esitatud eurodes</w:t>
      </w:r>
      <w:r w:rsidR="006C2A91" w:rsidRPr="005E6E06">
        <w:rPr>
          <w:rFonts w:ascii="Times New Roman" w:hAnsi="Times New Roman" w:cs="Times New Roman"/>
          <w:bCs/>
          <w:sz w:val="24"/>
          <w:szCs w:val="24"/>
        </w:rPr>
        <w:t xml:space="preserve"> käibemaksuta</w:t>
      </w:r>
      <w:r w:rsidRPr="005E6E06">
        <w:rPr>
          <w:rFonts w:ascii="Times New Roman" w:hAnsi="Times New Roman" w:cs="Times New Roman"/>
          <w:bCs/>
          <w:sz w:val="24"/>
          <w:szCs w:val="24"/>
        </w:rPr>
        <w:t>.</w:t>
      </w:r>
    </w:p>
    <w:p w14:paraId="0B0431E2" w14:textId="77777777" w:rsidR="008F4F14" w:rsidRDefault="008F4F14" w:rsidP="006B44EA">
      <w:pPr>
        <w:spacing w:after="60" w:line="240" w:lineRule="auto"/>
        <w:jc w:val="both"/>
        <w:rPr>
          <w:rFonts w:ascii="Times New Roman" w:eastAsiaTheme="minorEastAsia" w:hAnsi="Times New Roman" w:cs="Times New Roman"/>
          <w:kern w:val="0"/>
          <w:sz w:val="24"/>
          <w:szCs w:val="24"/>
          <w:u w:val="single"/>
          <w14:ligatures w14:val="none"/>
        </w:rPr>
      </w:pPr>
    </w:p>
    <w:p w14:paraId="757893BE" w14:textId="06E7F08E" w:rsidR="006B44EA" w:rsidRPr="006B44EA" w:rsidRDefault="006B44EA" w:rsidP="006B44EA">
      <w:pPr>
        <w:spacing w:after="6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Nõuded meeskonnale</w:t>
      </w:r>
    </w:p>
    <w:p w14:paraId="2DC8D6F0"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Pakkuja esitab pakkumuses:</w:t>
      </w:r>
    </w:p>
    <w:p w14:paraId="0CEA72DB" w14:textId="77777777" w:rsidR="006B44EA" w:rsidRPr="006B44EA" w:rsidRDefault="006B44EA" w:rsidP="006B44EA">
      <w:pPr>
        <w:numPr>
          <w:ilvl w:val="0"/>
          <w:numId w:val="7"/>
        </w:num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projektijuhi või vastutava isiku andmed (nimi, amet, kontaktandmed).</w:t>
      </w:r>
    </w:p>
    <w:p w14:paraId="194501D8" w14:textId="77777777" w:rsidR="006B44EA" w:rsidRPr="006B44EA" w:rsidRDefault="006B44EA" w:rsidP="006B44EA">
      <w:pPr>
        <w:numPr>
          <w:ilvl w:val="0"/>
          <w:numId w:val="7"/>
        </w:num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meeskonna (projektijuhi ja juhendajate) CVd, haridust tõendavate dokumentide koopiad (vähemalt keskharidus), varasemad töökogemused ja läbitud täiendkoolitused, mis on seotud laagris osutatavate tegevustega.</w:t>
      </w:r>
    </w:p>
    <w:p w14:paraId="07647D7C" w14:textId="77777777" w:rsidR="006B44EA" w:rsidRPr="006B44EA" w:rsidRDefault="006B44EA" w:rsidP="006B44EA">
      <w:pPr>
        <w:numPr>
          <w:ilvl w:val="0"/>
          <w:numId w:val="7"/>
        </w:num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Meeskonnaliikmete nimed ja tegevused, mida spetsialist laagris osutab.</w:t>
      </w:r>
    </w:p>
    <w:p w14:paraId="352EB27F" w14:textId="77777777" w:rsidR="006B44EA" w:rsidRPr="006B44EA" w:rsidRDefault="006B44EA" w:rsidP="006B44EA">
      <w:pPr>
        <w:numPr>
          <w:ilvl w:val="0"/>
          <w:numId w:val="7"/>
        </w:num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Vähemalt ühe meeskonnaliikme läbitud esmaabi koolitus ja läbimist tõendav dokument.</w:t>
      </w:r>
    </w:p>
    <w:p w14:paraId="5B8291AB" w14:textId="77777777" w:rsidR="006B44EA" w:rsidRPr="006B44EA" w:rsidRDefault="006B44EA" w:rsidP="006B44EA">
      <w:pPr>
        <w:numPr>
          <w:ilvl w:val="0"/>
          <w:numId w:val="7"/>
        </w:num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Vähemalt ühe varasema laagri või sihtrümaga töö teostamist tõendavad dokumendid ja antud töö tellija andmed.</w:t>
      </w:r>
    </w:p>
    <w:p w14:paraId="3B1B3DAA" w14:textId="77777777" w:rsidR="006B44EA" w:rsidRPr="006B44EA" w:rsidRDefault="006B44EA" w:rsidP="006B44EA">
      <w:pPr>
        <w:spacing w:after="0" w:line="240" w:lineRule="auto"/>
        <w:contextualSpacing/>
        <w:jc w:val="both"/>
        <w:rPr>
          <w:rFonts w:ascii="Times New Roman" w:hAnsi="Times New Roman" w:cs="Times New Roman"/>
          <w:sz w:val="24"/>
          <w:szCs w:val="24"/>
        </w:rPr>
      </w:pPr>
    </w:p>
    <w:p w14:paraId="1F1975DB"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Ühe laagrigrupi meeskonda peab kuuluma vähemalt kaks meeskonnaliiget, kellest</w:t>
      </w:r>
      <w:r w:rsidRPr="006B44EA">
        <w:rPr>
          <w:rFonts w:eastAsiaTheme="minorEastAsia"/>
          <w:kern w:val="0"/>
          <w:sz w:val="24"/>
          <w:szCs w:val="24"/>
          <w14:ligatures w14:val="none"/>
        </w:rPr>
        <w:t xml:space="preserve"> </w:t>
      </w:r>
      <w:r w:rsidRPr="006B44EA">
        <w:rPr>
          <w:rFonts w:ascii="Times New Roman" w:hAnsi="Times New Roman" w:cs="Times New Roman"/>
          <w:sz w:val="24"/>
          <w:szCs w:val="24"/>
        </w:rPr>
        <w:t>üks on juhendaja ja teine võib olla projektijuht.</w:t>
      </w:r>
    </w:p>
    <w:p w14:paraId="2ECB16E5" w14:textId="77777777" w:rsidR="006B44EA" w:rsidRPr="006B44EA" w:rsidRDefault="006B44EA" w:rsidP="006B44EA">
      <w:pPr>
        <w:spacing w:after="0" w:line="240" w:lineRule="auto"/>
        <w:ind w:left="142"/>
        <w:contextualSpacing/>
        <w:jc w:val="both"/>
        <w:rPr>
          <w:rFonts w:ascii="Times New Roman" w:hAnsi="Times New Roman" w:cs="Times New Roman"/>
          <w:sz w:val="24"/>
          <w:szCs w:val="24"/>
        </w:rPr>
      </w:pPr>
    </w:p>
    <w:p w14:paraId="403A1BD8" w14:textId="77777777" w:rsidR="006B44EA" w:rsidRPr="006B44EA" w:rsidRDefault="006B44EA" w:rsidP="006B44EA">
      <w:pPr>
        <w:spacing w:after="0" w:line="240" w:lineRule="auto"/>
        <w:jc w:val="both"/>
        <w:rPr>
          <w:rFonts w:ascii="Times New Roman" w:hAnsi="Times New Roman" w:cs="Times New Roman"/>
          <w:b/>
          <w:bCs/>
          <w:sz w:val="24"/>
          <w:szCs w:val="24"/>
        </w:rPr>
      </w:pPr>
      <w:r w:rsidRPr="006B44EA">
        <w:rPr>
          <w:rFonts w:ascii="Times New Roman" w:hAnsi="Times New Roman" w:cs="Times New Roman"/>
          <w:b/>
          <w:bCs/>
          <w:sz w:val="24"/>
          <w:szCs w:val="24"/>
        </w:rPr>
        <w:t>Vähemalt ühel juhendajal peab olema:</w:t>
      </w:r>
    </w:p>
    <w:p w14:paraId="104B0058" w14:textId="33775E53" w:rsidR="006B44EA" w:rsidRPr="006B44EA" w:rsidRDefault="006B44EA" w:rsidP="006B44EA">
      <w:pPr>
        <w:numPr>
          <w:ilvl w:val="0"/>
          <w:numId w:val="8"/>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vähemalt </w:t>
      </w:r>
      <w:r w:rsidR="00FD770E">
        <w:rPr>
          <w:rFonts w:ascii="Times New Roman" w:hAnsi="Times New Roman" w:cs="Times New Roman"/>
          <w:sz w:val="24"/>
          <w:szCs w:val="24"/>
        </w:rPr>
        <w:t>ühe</w:t>
      </w:r>
      <w:r w:rsidRPr="006B44EA">
        <w:rPr>
          <w:rFonts w:ascii="Times New Roman" w:hAnsi="Times New Roman" w:cs="Times New Roman"/>
          <w:sz w:val="24"/>
          <w:szCs w:val="24"/>
        </w:rPr>
        <w:t xml:space="preserve"> </w:t>
      </w:r>
      <w:r w:rsidR="001F173E">
        <w:rPr>
          <w:rFonts w:ascii="Times New Roman" w:hAnsi="Times New Roman" w:cs="Times New Roman"/>
          <w:sz w:val="24"/>
          <w:szCs w:val="24"/>
        </w:rPr>
        <w:t xml:space="preserve">hanke objektiga sarnase </w:t>
      </w:r>
      <w:r w:rsidRPr="006B44EA">
        <w:rPr>
          <w:rFonts w:ascii="Times New Roman" w:hAnsi="Times New Roman" w:cs="Times New Roman"/>
          <w:sz w:val="24"/>
          <w:szCs w:val="24"/>
        </w:rPr>
        <w:t xml:space="preserve">tegevuse läbiviimise kogemus täiskasvanute grupile (õpetaja, </w:t>
      </w:r>
      <w:proofErr w:type="spellStart"/>
      <w:r w:rsidRPr="006B44EA">
        <w:rPr>
          <w:rFonts w:ascii="Times New Roman" w:hAnsi="Times New Roman" w:cs="Times New Roman"/>
          <w:sz w:val="24"/>
          <w:szCs w:val="24"/>
        </w:rPr>
        <w:t>tuutor</w:t>
      </w:r>
      <w:proofErr w:type="spellEnd"/>
      <w:r w:rsidRPr="006B44EA">
        <w:rPr>
          <w:rFonts w:ascii="Times New Roman" w:hAnsi="Times New Roman" w:cs="Times New Roman"/>
          <w:sz w:val="24"/>
          <w:szCs w:val="24"/>
        </w:rPr>
        <w:t xml:space="preserve">, juhendaja, huvitegevuse läbiviija vm) viimase </w:t>
      </w:r>
      <w:r w:rsidR="00985462">
        <w:rPr>
          <w:rFonts w:ascii="Times New Roman" w:hAnsi="Times New Roman" w:cs="Times New Roman"/>
          <w:sz w:val="24"/>
          <w:szCs w:val="24"/>
        </w:rPr>
        <w:t xml:space="preserve">3 </w:t>
      </w:r>
      <w:r w:rsidRPr="006B44EA">
        <w:rPr>
          <w:rFonts w:ascii="Times New Roman" w:hAnsi="Times New Roman" w:cs="Times New Roman"/>
          <w:sz w:val="24"/>
          <w:szCs w:val="24"/>
        </w:rPr>
        <w:t>aasta jooksul. Kasuks tuleb varasem kogemust sihtrühmaga või vähemalt ühe sarnase kohanemis- või lõimumisteenuse korraldamine;</w:t>
      </w:r>
    </w:p>
    <w:p w14:paraId="2858DF66" w14:textId="77777777" w:rsidR="006B44EA" w:rsidRPr="006B44EA" w:rsidRDefault="006B44EA" w:rsidP="006B44EA">
      <w:pPr>
        <w:numPr>
          <w:ilvl w:val="0"/>
          <w:numId w:val="8"/>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eesti keele oskus emakeelena või C1 tasemel, inglise ja vene keelt tasemel B2 tasemel.</w:t>
      </w:r>
    </w:p>
    <w:p w14:paraId="747F2511" w14:textId="77777777" w:rsidR="006B44EA" w:rsidRPr="006B44EA" w:rsidRDefault="006B44EA" w:rsidP="006B44EA">
      <w:pPr>
        <w:spacing w:after="0" w:line="240" w:lineRule="auto"/>
        <w:ind w:left="284" w:hanging="284"/>
        <w:jc w:val="both"/>
        <w:rPr>
          <w:rFonts w:ascii="Times New Roman" w:hAnsi="Times New Roman" w:cs="Times New Roman"/>
          <w:b/>
          <w:bCs/>
          <w:sz w:val="24"/>
          <w:szCs w:val="24"/>
        </w:rPr>
      </w:pPr>
    </w:p>
    <w:p w14:paraId="4CBDF549" w14:textId="77777777" w:rsidR="006B44EA" w:rsidRPr="006B44EA" w:rsidRDefault="006B44EA" w:rsidP="006B44EA">
      <w:pPr>
        <w:spacing w:after="0" w:line="240" w:lineRule="auto"/>
        <w:jc w:val="both"/>
        <w:rPr>
          <w:rFonts w:ascii="Times New Roman" w:hAnsi="Times New Roman" w:cs="Times New Roman"/>
          <w:b/>
          <w:bCs/>
          <w:sz w:val="24"/>
          <w:szCs w:val="24"/>
        </w:rPr>
      </w:pPr>
      <w:r w:rsidRPr="006B44EA">
        <w:rPr>
          <w:rFonts w:ascii="Times New Roman" w:hAnsi="Times New Roman" w:cs="Times New Roman"/>
          <w:b/>
          <w:bCs/>
          <w:sz w:val="24"/>
          <w:szCs w:val="24"/>
        </w:rPr>
        <w:t>Projektijuhil peab olema:</w:t>
      </w:r>
    </w:p>
    <w:p w14:paraId="2E77D1F4" w14:textId="77777777" w:rsidR="006B44EA" w:rsidRPr="006B44EA" w:rsidRDefault="006B44EA" w:rsidP="006B44EA">
      <w:pPr>
        <w:numPr>
          <w:ilvl w:val="0"/>
          <w:numId w:val="6"/>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kõrgharidus;</w:t>
      </w:r>
    </w:p>
    <w:p w14:paraId="45BE4EB7" w14:textId="681CE8E2" w:rsidR="006B44EA" w:rsidRPr="006B44EA" w:rsidRDefault="006B44EA" w:rsidP="006B44EA">
      <w:pPr>
        <w:numPr>
          <w:ilvl w:val="0"/>
          <w:numId w:val="5"/>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vähemalt </w:t>
      </w:r>
      <w:r w:rsidR="00FD770E">
        <w:rPr>
          <w:rFonts w:ascii="Times New Roman" w:hAnsi="Times New Roman" w:cs="Times New Roman"/>
          <w:sz w:val="24"/>
          <w:szCs w:val="24"/>
        </w:rPr>
        <w:t>ühe</w:t>
      </w:r>
      <w:r w:rsidRPr="006B44EA">
        <w:rPr>
          <w:rFonts w:ascii="Times New Roman" w:hAnsi="Times New Roman" w:cs="Times New Roman"/>
          <w:sz w:val="24"/>
          <w:szCs w:val="24"/>
        </w:rPr>
        <w:t xml:space="preserve"> projekti juhtimise kogemus viimase </w:t>
      </w:r>
      <w:r w:rsidR="00FD770E">
        <w:rPr>
          <w:rFonts w:ascii="Times New Roman" w:hAnsi="Times New Roman" w:cs="Times New Roman"/>
          <w:sz w:val="24"/>
          <w:szCs w:val="24"/>
        </w:rPr>
        <w:t>3</w:t>
      </w:r>
      <w:r w:rsidRPr="006B44EA">
        <w:rPr>
          <w:rFonts w:ascii="Times New Roman" w:hAnsi="Times New Roman" w:cs="Times New Roman"/>
          <w:sz w:val="24"/>
          <w:szCs w:val="24"/>
        </w:rPr>
        <w:t xml:space="preserve"> aasta jooksul;</w:t>
      </w:r>
    </w:p>
    <w:p w14:paraId="30DE8A7D" w14:textId="77777777" w:rsidR="006B44EA" w:rsidRPr="006B44EA" w:rsidRDefault="006B44EA" w:rsidP="006B44EA">
      <w:pPr>
        <w:numPr>
          <w:ilvl w:val="0"/>
          <w:numId w:val="5"/>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eesti keele oskus emakeelena või C1 tasemel, inglise ja vene keelt tasemel B2 tasemel.</w:t>
      </w:r>
    </w:p>
    <w:p w14:paraId="6473A63D"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Kasuks tuleb varasem kogemus vähemalt ühe sarnase kohanemis- või lõimumisteenuse korraldamisel.</w:t>
      </w:r>
    </w:p>
    <w:p w14:paraId="43BD6147" w14:textId="77777777" w:rsidR="006B44EA" w:rsidRPr="001428D3"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 xml:space="preserve">Projektijuht ja juhendaja võib olla sama isik tingimusel, et täidetud on käesolevas punktis nimetud nõuded. Kui projektijuht täidab ka juhendaja ülesandeid, siis peab ta kirjeldama vastavat kogemust oma CV-s. </w:t>
      </w:r>
    </w:p>
    <w:p w14:paraId="50AEB1D2"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lastRenderedPageBreak/>
        <w:t>Pakkuja vastutab spetsialistide pädevuse ja kvalifikatsiooni eest.</w:t>
      </w:r>
    </w:p>
    <w:p w14:paraId="58E8B12F"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Hankijal on õigus pakkujalt nõuda meeskonda kuuluva spetsialisti vastavasisulise väljaõpet tõendava dokumendi koopiat.</w:t>
      </w:r>
    </w:p>
    <w:p w14:paraId="71E2477D" w14:textId="77777777" w:rsidR="006B44EA" w:rsidRPr="006B44EA" w:rsidRDefault="006B44EA" w:rsidP="006B44EA">
      <w:pPr>
        <w:spacing w:after="0" w:line="240" w:lineRule="auto"/>
        <w:jc w:val="both"/>
        <w:rPr>
          <w:rFonts w:ascii="Times New Roman" w:hAnsi="Times New Roman" w:cs="Times New Roman"/>
          <w:sz w:val="24"/>
          <w:szCs w:val="24"/>
        </w:rPr>
      </w:pPr>
    </w:p>
    <w:p w14:paraId="10DD8A70" w14:textId="77777777" w:rsidR="006B44EA" w:rsidRPr="006B44EA" w:rsidRDefault="006B44EA" w:rsidP="006B44EA">
      <w:pPr>
        <w:spacing w:after="0" w:line="240" w:lineRule="auto"/>
        <w:jc w:val="both"/>
        <w:rPr>
          <w:rFonts w:ascii="Times New Roman" w:hAnsi="Times New Roman" w:cs="Times New Roman"/>
          <w:sz w:val="24"/>
          <w:szCs w:val="24"/>
          <w:u w:val="single"/>
        </w:rPr>
      </w:pPr>
      <w:r w:rsidRPr="006B44EA">
        <w:rPr>
          <w:rFonts w:ascii="Times New Roman" w:hAnsi="Times New Roman" w:cs="Times New Roman"/>
          <w:sz w:val="24"/>
          <w:szCs w:val="24"/>
          <w:u w:val="single"/>
        </w:rPr>
        <w:t>Transport</w:t>
      </w:r>
    </w:p>
    <w:p w14:paraId="1E14A043"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Pakkuja korraldab esimesel päeval transpordi Jõhvist laagripaika ja viimasel laagripäeval tagasi Jõhvi. Tegevustele mis toimuvad väljaspool laagri territooriumi korraldab pakkuja transpordi sihtkohta ja tagasi.</w:t>
      </w:r>
    </w:p>
    <w:p w14:paraId="1854FF50"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Transpordi osutajal peab olema inimeste veoks kehtiv tegevusluba.</w:t>
      </w:r>
    </w:p>
    <w:p w14:paraId="0FD352CB" w14:textId="77777777" w:rsidR="006B44EA" w:rsidRPr="006B44EA" w:rsidRDefault="006B44EA" w:rsidP="006B44EA">
      <w:pPr>
        <w:spacing w:after="0"/>
        <w:jc w:val="both"/>
        <w:rPr>
          <w:rFonts w:ascii="Times New Roman" w:hAnsi="Times New Roman" w:cs="Times New Roman"/>
          <w:sz w:val="24"/>
          <w:szCs w:val="24"/>
        </w:rPr>
      </w:pPr>
    </w:p>
    <w:p w14:paraId="391BE819" w14:textId="77777777" w:rsidR="006B44EA" w:rsidRPr="006B44EA" w:rsidRDefault="006B44EA" w:rsidP="006B44EA">
      <w:pPr>
        <w:contextualSpacing/>
        <w:jc w:val="both"/>
        <w:rPr>
          <w:rFonts w:ascii="Times New Roman" w:hAnsi="Times New Roman" w:cs="Times New Roman"/>
          <w:sz w:val="24"/>
          <w:szCs w:val="24"/>
          <w:u w:val="single"/>
        </w:rPr>
      </w:pPr>
      <w:r w:rsidRPr="006B44EA">
        <w:rPr>
          <w:rFonts w:ascii="Times New Roman" w:hAnsi="Times New Roman" w:cs="Times New Roman"/>
          <w:sz w:val="24"/>
          <w:szCs w:val="24"/>
          <w:u w:val="single"/>
        </w:rPr>
        <w:t>Toitlustus</w:t>
      </w:r>
    </w:p>
    <w:p w14:paraId="15B9BA46" w14:textId="77777777" w:rsidR="005E6E06" w:rsidRDefault="006B44EA" w:rsidP="006B44EA">
      <w:pPr>
        <w:contextualSpacing/>
        <w:jc w:val="both"/>
        <w:rPr>
          <w:rFonts w:ascii="Times New Roman" w:hAnsi="Times New Roman" w:cs="Times New Roman"/>
          <w:sz w:val="24"/>
          <w:szCs w:val="24"/>
        </w:rPr>
      </w:pPr>
      <w:r w:rsidRPr="006B44EA">
        <w:rPr>
          <w:rFonts w:ascii="Times New Roman" w:hAnsi="Times New Roman" w:cs="Times New Roman"/>
          <w:sz w:val="24"/>
          <w:szCs w:val="24"/>
        </w:rPr>
        <w:t>Laagris viibijatele tagatakse kolm toidukorda päevas (hommiku-, lõuna- ja õhtusöök) ja kohvipausid koos kergete suupistete ja jookidega (kohv, tee, vesi).</w:t>
      </w:r>
    </w:p>
    <w:p w14:paraId="7EA3E351" w14:textId="112BCFCC" w:rsidR="006B44EA" w:rsidRPr="006B44EA" w:rsidRDefault="006B44EA" w:rsidP="006B44EA">
      <w:pPr>
        <w:contextualSpacing/>
        <w:jc w:val="both"/>
        <w:rPr>
          <w:rFonts w:ascii="Times New Roman" w:hAnsi="Times New Roman" w:cs="Times New Roman"/>
          <w:sz w:val="24"/>
          <w:szCs w:val="24"/>
        </w:rPr>
      </w:pPr>
      <w:r w:rsidRPr="006B44EA">
        <w:rPr>
          <w:rFonts w:ascii="Times New Roman" w:hAnsi="Times New Roman" w:cs="Times New Roman"/>
          <w:sz w:val="24"/>
          <w:szCs w:val="24"/>
        </w:rPr>
        <w:t>Tingimused toitlustamiseks peavad vastama toitlustamiseks kehtestatud nõuetele.</w:t>
      </w:r>
    </w:p>
    <w:p w14:paraId="70548B44" w14:textId="77777777" w:rsidR="006B44EA" w:rsidRPr="006B44EA" w:rsidRDefault="006B44EA" w:rsidP="006B44EA">
      <w:pPr>
        <w:contextualSpacing/>
        <w:jc w:val="both"/>
        <w:rPr>
          <w:rFonts w:ascii="Times New Roman" w:hAnsi="Times New Roman" w:cs="Times New Roman"/>
          <w:sz w:val="24"/>
          <w:szCs w:val="24"/>
        </w:rPr>
      </w:pPr>
    </w:p>
    <w:p w14:paraId="766F9ED2"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Majutus</w:t>
      </w:r>
    </w:p>
    <w:p w14:paraId="57C882E7" w14:textId="1185C0EA"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 xml:space="preserve">Majutuse </w:t>
      </w:r>
      <w:r w:rsidRPr="0054082E">
        <w:rPr>
          <w:rFonts w:ascii="Times New Roman" w:eastAsiaTheme="minorEastAsia" w:hAnsi="Times New Roman" w:cs="Times New Roman"/>
          <w:kern w:val="0"/>
          <w:sz w:val="24"/>
          <w:szCs w:val="24"/>
          <w14:ligatures w14:val="none"/>
        </w:rPr>
        <w:t>osutaja peab vastama</w:t>
      </w:r>
      <w:r w:rsidRPr="006B44EA">
        <w:rPr>
          <w:rFonts w:ascii="Times New Roman" w:eastAsiaTheme="minorEastAsia" w:hAnsi="Times New Roman" w:cs="Times New Roman"/>
          <w:kern w:val="0"/>
          <w:sz w:val="24"/>
          <w:szCs w:val="24"/>
          <w14:ligatures w14:val="none"/>
        </w:rPr>
        <w:t xml:space="preserve"> Ettevõtlus- ja infotehnoloogiaministri 21.04.2021 määruses nr 17 „Majutusteenuse osutamise nõuded“ sätestatud nõuetele. See tähendab, et majutus peab olema korraldatud korralikes ja mugavates tubades (puhtus, pesemisvõimalused, voodipesu olemasolu, turvaline ja mugav keskkond jne), kokku 2 ööd. Vajadusel peavad ruumid olema köetavad. Duširuumid ja kätepesu valamud peavad olema varustatud sooja ja külma veega.</w:t>
      </w:r>
    </w:p>
    <w:p w14:paraId="4252C6AA"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Majutuskohtade osas tuleb arvestada meeste ja naiste osakaalu kõikumist vastavalt registreeringule.</w:t>
      </w:r>
    </w:p>
    <w:p w14:paraId="7C9C2D1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Pakkuja peab tagama liikumispuudega inimesele ligipääsetavuse ruumidesse.</w:t>
      </w:r>
    </w:p>
    <w:p w14:paraId="0E79BFB1"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Laagris tagatakse ruumidesse ohutu sisse- ja väljapääs, järgides evakuatsiooniteedele kehtestatud nõudeid.</w:t>
      </w:r>
    </w:p>
    <w:p w14:paraId="6FBBACF5"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0DE73409" w14:textId="58C0FF48"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Tege</w:t>
      </w:r>
      <w:r w:rsidR="00476772">
        <w:rPr>
          <w:rFonts w:ascii="Times New Roman" w:eastAsiaTheme="minorEastAsia" w:hAnsi="Times New Roman" w:cs="Times New Roman"/>
          <w:kern w:val="0"/>
          <w:sz w:val="24"/>
          <w:szCs w:val="24"/>
          <w:u w:val="single"/>
          <w14:ligatures w14:val="none"/>
        </w:rPr>
        <w:t>v</w:t>
      </w:r>
      <w:r w:rsidRPr="006B44EA">
        <w:rPr>
          <w:rFonts w:ascii="Times New Roman" w:eastAsiaTheme="minorEastAsia" w:hAnsi="Times New Roman" w:cs="Times New Roman"/>
          <w:kern w:val="0"/>
          <w:sz w:val="24"/>
          <w:szCs w:val="24"/>
          <w:u w:val="single"/>
          <w14:ligatures w14:val="none"/>
        </w:rPr>
        <w:t>used laagris</w:t>
      </w:r>
    </w:p>
    <w:p w14:paraId="79C3E8A6"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Korraldatavad tegevused peavad olema suunatud eesti keele sõnavara arendamisele ja kohanemise toetamisele. Selleks viivad juhendajate läbi mitmekesiseid</w:t>
      </w:r>
      <w:r w:rsidRPr="006B44EA">
        <w:rPr>
          <w:rFonts w:ascii="Times New Roman" w:eastAsiaTheme="minorEastAsia" w:hAnsi="Times New Roman" w:cs="Times New Roman"/>
          <w:b/>
          <w:bCs/>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meelelahutusliku sisuga tegelusi, kus osalejad saavad omavahel suhelda, arendada keeleoskust, samal ajal tutvustavad Eesti kultuuri ja väärtustega.</w:t>
      </w:r>
    </w:p>
    <w:p w14:paraId="6BC12F06"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Tegevused võivad sisaldada füüsilisi ja/või liikumist toetavaid tegevusi, käelisi tegevusi (nt rahvuslike toitude valmistamine, käsitöö jm), arendavaid laua- ja/või keelemänge.</w:t>
      </w:r>
    </w:p>
    <w:p w14:paraId="6D35E9CB" w14:textId="430BD3BB"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Tegevuste korraldamisel tuleb lähtuda </w:t>
      </w:r>
      <w:r w:rsidR="00662221" w:rsidRPr="00DC6033">
        <w:rPr>
          <w:rFonts w:ascii="Times New Roman" w:hAnsi="Times New Roman" w:cs="Times New Roman"/>
          <w:sz w:val="24"/>
          <w:szCs w:val="24"/>
        </w:rPr>
        <w:t xml:space="preserve">ilmast, </w:t>
      </w:r>
      <w:r w:rsidRPr="00DC6033">
        <w:rPr>
          <w:rFonts w:ascii="Times New Roman" w:hAnsi="Times New Roman" w:cs="Times New Roman"/>
          <w:sz w:val="24"/>
          <w:szCs w:val="24"/>
        </w:rPr>
        <w:t>osa</w:t>
      </w:r>
      <w:r w:rsidRPr="006B44EA">
        <w:rPr>
          <w:rFonts w:ascii="Times New Roman" w:hAnsi="Times New Roman" w:cs="Times New Roman"/>
          <w:sz w:val="24"/>
          <w:szCs w:val="24"/>
        </w:rPr>
        <w:t>lejate soost, vanust ja kultuurilistest erinevustest. Kogu laagri jooksul jälgitakse ja vajadusel toetatakse osalejad vajadusel personaalselt.</w:t>
      </w:r>
    </w:p>
    <w:p w14:paraId="4857113F"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4F3D8B82" w14:textId="77777777" w:rsidR="006B44EA" w:rsidRPr="006B44EA" w:rsidRDefault="006B44EA" w:rsidP="006B44EA">
      <w:pPr>
        <w:spacing w:after="0"/>
        <w:contextualSpacing/>
        <w:jc w:val="both"/>
        <w:rPr>
          <w:rFonts w:ascii="Times New Roman" w:hAnsi="Times New Roman" w:cs="Times New Roman"/>
          <w:sz w:val="24"/>
          <w:szCs w:val="24"/>
          <w:u w:val="single"/>
        </w:rPr>
      </w:pPr>
      <w:r w:rsidRPr="006B44EA">
        <w:rPr>
          <w:rFonts w:ascii="Times New Roman" w:hAnsi="Times New Roman" w:cs="Times New Roman"/>
          <w:sz w:val="24"/>
          <w:szCs w:val="24"/>
          <w:u w:val="single"/>
        </w:rPr>
        <w:t>Oodatavad tulemused</w:t>
      </w:r>
    </w:p>
    <w:p w14:paraId="071DCA1B" w14:textId="77777777" w:rsidR="006B44EA" w:rsidRPr="006B44EA" w:rsidRDefault="006B44EA" w:rsidP="006B44EA">
      <w:pPr>
        <w:numPr>
          <w:ilvl w:val="0"/>
          <w:numId w:val="2"/>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Osalejad tunnevad end eesti keeles suheldes kindlamalt, on saanud positiivse kogemuse keele kasutamisel.</w:t>
      </w:r>
    </w:p>
    <w:p w14:paraId="1CDF130D"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Osalejatel on suurenenud ettekujutus ja arusaam eesti kultuurist, tavadest.</w:t>
      </w:r>
    </w:p>
    <w:p w14:paraId="34EA97C4"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Osalejatel on suurenenud valmidus aktiivsemalt osalema kursustel, üritustel, vabatahtlikus töös, kohalikus elus lõimumisel Eesti ühiskonda.</w:t>
      </w:r>
    </w:p>
    <w:p w14:paraId="26CCFCF7"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On toimunud erineva kultuuritaustaga inimeste koostöö läbi igapäevaste tegevuste.</w:t>
      </w:r>
    </w:p>
    <w:p w14:paraId="21116381"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On loodud uusi tutvusi ja sõprussuhteid.</w:t>
      </w:r>
    </w:p>
    <w:p w14:paraId="3323023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6117B95C"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Tagasiside ja arve esitamine</w:t>
      </w:r>
    </w:p>
    <w:p w14:paraId="662EFB07"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Laagri lõppedes esitab pakkuja hankijale laagris osalenute nimekirja koos allkirjadega, vabas vormis „Kokkuvõtva hinnangu“ osutatud teenuse ja osalejate kohta.</w:t>
      </w:r>
    </w:p>
    <w:p w14:paraId="33611801" w14:textId="083AA1D9" w:rsidR="006B44EA" w:rsidRPr="0005550C" w:rsidRDefault="006B44EA" w:rsidP="006B44EA">
      <w:pPr>
        <w:spacing w:after="0" w:line="240" w:lineRule="auto"/>
        <w:jc w:val="both"/>
        <w:rPr>
          <w:rFonts w:ascii="Times New Roman" w:eastAsiaTheme="minorEastAsia" w:hAnsi="Times New Roman" w:cs="Times New Roman"/>
          <w:strike/>
          <w:kern w:val="0"/>
          <w:sz w:val="24"/>
          <w:szCs w:val="24"/>
          <w14:ligatures w14:val="none"/>
        </w:rPr>
      </w:pPr>
      <w:r w:rsidRPr="006B44EA">
        <w:rPr>
          <w:rFonts w:ascii="Times New Roman" w:eastAsiaTheme="minorEastAsia" w:hAnsi="Times New Roman" w:cs="Times New Roman"/>
          <w:kern w:val="0"/>
          <w:sz w:val="24"/>
          <w:szCs w:val="24"/>
          <w14:ligatures w14:val="none"/>
        </w:rPr>
        <w:t>Hankija tasub tehtud töö eest vastavalt hinnapakkumuses toodud maksumusele</w:t>
      </w:r>
      <w:r w:rsidR="0058184D">
        <w:rPr>
          <w:rFonts w:ascii="Times New Roman" w:eastAsiaTheme="minorEastAsia" w:hAnsi="Times New Roman" w:cs="Times New Roman"/>
          <w:kern w:val="0"/>
          <w:sz w:val="24"/>
          <w:szCs w:val="24"/>
          <w14:ligatures w14:val="none"/>
        </w:rPr>
        <w:t>.</w:t>
      </w:r>
    </w:p>
    <w:p w14:paraId="024FD6BC" w14:textId="2CE7AE9D" w:rsidR="00E75ABC" w:rsidRDefault="006B44EA" w:rsidP="00BC57F8">
      <w:pPr>
        <w:spacing w:after="0" w:line="240" w:lineRule="auto"/>
        <w:jc w:val="both"/>
      </w:pPr>
      <w:r w:rsidRPr="006B44EA">
        <w:rPr>
          <w:rFonts w:ascii="Times New Roman" w:eastAsiaTheme="minorEastAsia" w:hAnsi="Times New Roman" w:cs="Times New Roman"/>
          <w:kern w:val="0"/>
          <w:sz w:val="24"/>
          <w:szCs w:val="24"/>
          <w14:ligatures w14:val="none"/>
        </w:rPr>
        <w:t>Arve esitatakse e-arvena kümne tööpäeva jooksul peale laagri lõppemist. Arve tasumise aluseks on laagris osalenute nimekiri, „Kokkuvõttev hinnang“ ja nõuetekohane arve.</w:t>
      </w:r>
    </w:p>
    <w:sectPr w:rsidR="00E75ABC" w:rsidSect="005E6E0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宋体">
    <w:charset w:val="00"/>
    <w:family w:val="auto"/>
    <w:pitch w:val="variable"/>
  </w:font>
  <w:font w:name="NSimSun">
    <w:panose1 w:val="02010609030101010101"/>
    <w:charset w:val="86"/>
    <w:family w:val="modern"/>
    <w:pitch w:val="fixed"/>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614"/>
    <w:multiLevelType w:val="hybridMultilevel"/>
    <w:tmpl w:val="7F10104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60E6571"/>
    <w:multiLevelType w:val="hybridMultilevel"/>
    <w:tmpl w:val="EE3E5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173875"/>
    <w:multiLevelType w:val="hybridMultilevel"/>
    <w:tmpl w:val="4A365BA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4DFF6B69"/>
    <w:multiLevelType w:val="hybridMultilevel"/>
    <w:tmpl w:val="0F7A0DF0"/>
    <w:lvl w:ilvl="0" w:tplc="05A4DFB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0ED24BC"/>
    <w:multiLevelType w:val="hybridMultilevel"/>
    <w:tmpl w:val="CCCAD7D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69123117"/>
    <w:multiLevelType w:val="hybridMultilevel"/>
    <w:tmpl w:val="04DE32C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1641779">
    <w:abstractNumId w:val="3"/>
  </w:num>
  <w:num w:numId="2" w16cid:durableId="772752462">
    <w:abstractNumId w:val="1"/>
  </w:num>
  <w:num w:numId="3" w16cid:durableId="1240870994">
    <w:abstractNumId w:val="9"/>
  </w:num>
  <w:num w:numId="4" w16cid:durableId="169108661">
    <w:abstractNumId w:val="4"/>
  </w:num>
  <w:num w:numId="5" w16cid:durableId="916212153">
    <w:abstractNumId w:val="8"/>
  </w:num>
  <w:num w:numId="6" w16cid:durableId="770779734">
    <w:abstractNumId w:val="5"/>
  </w:num>
  <w:num w:numId="7" w16cid:durableId="887912486">
    <w:abstractNumId w:val="0"/>
  </w:num>
  <w:num w:numId="8" w16cid:durableId="1158307247">
    <w:abstractNumId w:val="2"/>
  </w:num>
  <w:num w:numId="9" w16cid:durableId="275842210">
    <w:abstractNumId w:val="6"/>
  </w:num>
  <w:num w:numId="10" w16cid:durableId="679820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06"/>
    <w:rsid w:val="0005550C"/>
    <w:rsid w:val="000C04F4"/>
    <w:rsid w:val="000F1EFE"/>
    <w:rsid w:val="00130D7C"/>
    <w:rsid w:val="001428D3"/>
    <w:rsid w:val="00146A13"/>
    <w:rsid w:val="001C1620"/>
    <w:rsid w:val="001F173E"/>
    <w:rsid w:val="002821B7"/>
    <w:rsid w:val="003225F5"/>
    <w:rsid w:val="003E138E"/>
    <w:rsid w:val="003F4EAA"/>
    <w:rsid w:val="00427F56"/>
    <w:rsid w:val="00476772"/>
    <w:rsid w:val="00476FB7"/>
    <w:rsid w:val="0054082E"/>
    <w:rsid w:val="00576E96"/>
    <w:rsid w:val="0058184D"/>
    <w:rsid w:val="005A64C1"/>
    <w:rsid w:val="005C626E"/>
    <w:rsid w:val="005E6E06"/>
    <w:rsid w:val="00621610"/>
    <w:rsid w:val="00644B51"/>
    <w:rsid w:val="00662221"/>
    <w:rsid w:val="006B44EA"/>
    <w:rsid w:val="006C2A91"/>
    <w:rsid w:val="00707815"/>
    <w:rsid w:val="0079101A"/>
    <w:rsid w:val="007C33DC"/>
    <w:rsid w:val="008F4F14"/>
    <w:rsid w:val="00910A60"/>
    <w:rsid w:val="009640D1"/>
    <w:rsid w:val="0097259A"/>
    <w:rsid w:val="00985462"/>
    <w:rsid w:val="00A80E43"/>
    <w:rsid w:val="00BC57F8"/>
    <w:rsid w:val="00C07B3B"/>
    <w:rsid w:val="00C4634F"/>
    <w:rsid w:val="00CC6F41"/>
    <w:rsid w:val="00CD7975"/>
    <w:rsid w:val="00DC6033"/>
    <w:rsid w:val="00E75ABC"/>
    <w:rsid w:val="00EC7406"/>
    <w:rsid w:val="00EE3F1E"/>
    <w:rsid w:val="00F14FBF"/>
    <w:rsid w:val="00F70DFA"/>
    <w:rsid w:val="00F81408"/>
    <w:rsid w:val="00FA0AE0"/>
    <w:rsid w:val="00FD770E"/>
    <w:rsid w:val="00FE07B3"/>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8EB9"/>
  <w15:chartTrackingRefBased/>
  <w15:docId w15:val="{6CA19B38-08F0-439A-B131-BE061BC6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C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C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C740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C740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C740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C740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C740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C740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C740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C740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C740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C740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C740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C740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C740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C740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C740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C740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C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C740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C740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C740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C7406"/>
    <w:pPr>
      <w:spacing w:before="160"/>
      <w:jc w:val="center"/>
    </w:pPr>
    <w:rPr>
      <w:i/>
      <w:iCs/>
      <w:color w:val="404040" w:themeColor="text1" w:themeTint="BF"/>
    </w:rPr>
  </w:style>
  <w:style w:type="character" w:customStyle="1" w:styleId="TsitaatMrk">
    <w:name w:val="Tsitaat Märk"/>
    <w:basedOn w:val="Liguvaikefont"/>
    <w:link w:val="Tsitaat"/>
    <w:uiPriority w:val="29"/>
    <w:rsid w:val="00EC7406"/>
    <w:rPr>
      <w:i/>
      <w:iCs/>
      <w:color w:val="404040" w:themeColor="text1" w:themeTint="BF"/>
    </w:rPr>
  </w:style>
  <w:style w:type="paragraph" w:styleId="Loendilik">
    <w:name w:val="List Paragraph"/>
    <w:basedOn w:val="Normaallaad"/>
    <w:uiPriority w:val="34"/>
    <w:qFormat/>
    <w:rsid w:val="00EC7406"/>
    <w:pPr>
      <w:ind w:left="720"/>
      <w:contextualSpacing/>
    </w:pPr>
  </w:style>
  <w:style w:type="character" w:styleId="Selgeltmrgatavrhutus">
    <w:name w:val="Intense Emphasis"/>
    <w:basedOn w:val="Liguvaikefont"/>
    <w:uiPriority w:val="21"/>
    <w:qFormat/>
    <w:rsid w:val="00EC7406"/>
    <w:rPr>
      <w:i/>
      <w:iCs/>
      <w:color w:val="0F4761" w:themeColor="accent1" w:themeShade="BF"/>
    </w:rPr>
  </w:style>
  <w:style w:type="paragraph" w:styleId="Selgeltmrgatavtsitaat">
    <w:name w:val="Intense Quote"/>
    <w:basedOn w:val="Normaallaad"/>
    <w:next w:val="Normaallaad"/>
    <w:link w:val="SelgeltmrgatavtsitaatMrk"/>
    <w:uiPriority w:val="30"/>
    <w:qFormat/>
    <w:rsid w:val="00EC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C7406"/>
    <w:rPr>
      <w:i/>
      <w:iCs/>
      <w:color w:val="0F4761" w:themeColor="accent1" w:themeShade="BF"/>
    </w:rPr>
  </w:style>
  <w:style w:type="character" w:styleId="Selgeltmrgatavviide">
    <w:name w:val="Intense Reference"/>
    <w:basedOn w:val="Liguvaikefont"/>
    <w:uiPriority w:val="32"/>
    <w:qFormat/>
    <w:rsid w:val="00EC7406"/>
    <w:rPr>
      <w:b/>
      <w:bCs/>
      <w:smallCaps/>
      <w:color w:val="0F4761" w:themeColor="accent1" w:themeShade="BF"/>
      <w:spacing w:val="5"/>
    </w:rPr>
  </w:style>
  <w:style w:type="character" w:styleId="Hperlink">
    <w:name w:val="Hyperlink"/>
    <w:basedOn w:val="Liguvaikefont"/>
    <w:uiPriority w:val="99"/>
    <w:unhideWhenUsed/>
    <w:rsid w:val="00CC6F41"/>
    <w:rPr>
      <w:color w:val="467886" w:themeColor="hyperlink"/>
      <w:u w:val="single"/>
    </w:rPr>
  </w:style>
  <w:style w:type="character" w:styleId="Lahendamatamainimine">
    <w:name w:val="Unresolved Mention"/>
    <w:basedOn w:val="Liguvaikefont"/>
    <w:uiPriority w:val="99"/>
    <w:semiHidden/>
    <w:unhideWhenUsed/>
    <w:rsid w:val="00CC6F41"/>
    <w:rPr>
      <w:color w:val="605E5C"/>
      <w:shd w:val="clear" w:color="auto" w:fill="E1DFDD"/>
    </w:rPr>
  </w:style>
  <w:style w:type="paragraph" w:styleId="Vahedeta">
    <w:name w:val="No Spacing"/>
    <w:uiPriority w:val="1"/>
    <w:qFormat/>
    <w:rsid w:val="00142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k.ee/toetused-taotlemine/kiirelt-katte/logod-ja-sumboolika" TargetMode="External"/><Relationship Id="rId5" Type="http://schemas.openxmlformats.org/officeDocument/2006/relationships/hyperlink" Target="https://elvl.ee/tegevussuunad-ja-valdkonnad/valdkonnad/loimumin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1321</Words>
  <Characters>7667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Rebban</dc:creator>
  <cp:keywords/>
  <dc:description/>
  <cp:lastModifiedBy>Merike Vahe</cp:lastModifiedBy>
  <cp:revision>5</cp:revision>
  <dcterms:created xsi:type="dcterms:W3CDTF">2026-03-11T12:20:00Z</dcterms:created>
  <dcterms:modified xsi:type="dcterms:W3CDTF">2026-03-13T07:11:00Z</dcterms:modified>
</cp:coreProperties>
</file>