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5B0B7" w14:textId="12084AAF" w:rsidR="0032734E" w:rsidRDefault="00620816">
      <w:pPr>
        <w:pStyle w:val="Pealkiri2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 xml:space="preserve">Lisa </w:t>
      </w:r>
      <w:r w:rsidR="00490F85">
        <w:rPr>
          <w:rFonts w:ascii="Times New Roman" w:hAnsi="Times New Roman" w:cs="Times New Roman"/>
          <w:color w:val="000000"/>
          <w:szCs w:val="20"/>
        </w:rPr>
        <w:t>3</w:t>
      </w:r>
      <w:r>
        <w:rPr>
          <w:rFonts w:ascii="Times New Roman" w:hAnsi="Times New Roman" w:cs="Times New Roman"/>
          <w:color w:val="000000"/>
          <w:szCs w:val="20"/>
        </w:rPr>
        <w:t xml:space="preserve"> hinnapakkumus</w:t>
      </w:r>
    </w:p>
    <w:p w14:paraId="22294442" w14:textId="0BCCF2D8" w:rsidR="0032734E" w:rsidRDefault="00620816">
      <w:pPr>
        <w:pStyle w:val="Standard"/>
        <w:autoSpaceDE w:val="0"/>
        <w:jc w:val="right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Jõhvi Vallavalitsuse </w:t>
      </w:r>
      <w:r w:rsidR="00D3438F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8B5347">
        <w:rPr>
          <w:rFonts w:ascii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hAnsi="Times New Roman" w:cs="Times New Roman"/>
          <w:color w:val="000000"/>
          <w:sz w:val="20"/>
          <w:szCs w:val="20"/>
        </w:rPr>
        <w:t>.0</w:t>
      </w:r>
      <w:r w:rsidR="008B5347">
        <w:rPr>
          <w:rFonts w:ascii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hAnsi="Times New Roman" w:cs="Times New Roman"/>
          <w:color w:val="000000"/>
          <w:sz w:val="20"/>
          <w:szCs w:val="20"/>
        </w:rPr>
        <w:t>.202</w:t>
      </w:r>
      <w:r w:rsidR="00A0793F">
        <w:rPr>
          <w:rFonts w:ascii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korralduse nr </w:t>
      </w:r>
      <w:r w:rsidR="009C7297">
        <w:rPr>
          <w:rFonts w:ascii="Times New Roman" w:hAnsi="Times New Roman" w:cs="Times New Roman"/>
          <w:color w:val="000000"/>
          <w:sz w:val="20"/>
          <w:szCs w:val="20"/>
        </w:rPr>
        <w:t>3463</w:t>
      </w:r>
    </w:p>
    <w:p w14:paraId="4C3E05AE" w14:textId="48480349" w:rsidR="005F5446" w:rsidRDefault="00620816" w:rsidP="005F5446">
      <w:pPr>
        <w:pStyle w:val="Standard"/>
        <w:autoSpaceDE w:val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„Veebihanke </w:t>
      </w:r>
      <w:r w:rsidR="00047758">
        <w:rPr>
          <w:rFonts w:ascii="Times New Roman" w:hAnsi="Times New Roman" w:cs="Times New Roman"/>
          <w:color w:val="000000"/>
          <w:sz w:val="20"/>
          <w:szCs w:val="20"/>
        </w:rPr>
        <w:t>„</w:t>
      </w:r>
      <w:r w:rsidR="008B5347" w:rsidRPr="008B5347">
        <w:rPr>
          <w:rFonts w:eastAsia="NSimSun" w:cs="Arial"/>
          <w:color w:val="000000"/>
          <w:sz w:val="20"/>
          <w:lang w:bidi="hi-IN"/>
        </w:rPr>
        <w:t>Asfaltkatte osaline taastusremont</w:t>
      </w:r>
      <w:r>
        <w:rPr>
          <w:rFonts w:ascii="Times New Roman" w:hAnsi="Times New Roman" w:cs="Times New Roman"/>
          <w:color w:val="000000"/>
          <w:sz w:val="20"/>
          <w:szCs w:val="20"/>
        </w:rPr>
        <w:t>“</w:t>
      </w:r>
    </w:p>
    <w:p w14:paraId="3C5E50B3" w14:textId="77777777" w:rsidR="00830FB4" w:rsidRDefault="00620816" w:rsidP="00830FB4">
      <w:pPr>
        <w:pStyle w:val="Standard"/>
        <w:autoSpaceDE w:val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hankemenetluse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korraldamine ja</w:t>
      </w:r>
      <w:r w:rsidR="00592A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veebihanke</w:t>
      </w:r>
    </w:p>
    <w:p w14:paraId="24BA0ACF" w14:textId="25189D7B" w:rsidR="0032734E" w:rsidRDefault="002D6B0C" w:rsidP="00830FB4">
      <w:pPr>
        <w:pStyle w:val="Standard"/>
        <w:autoSpaceDE w:val="0"/>
        <w:jc w:val="right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20816">
        <w:rPr>
          <w:rFonts w:ascii="Times New Roman" w:eastAsia="Times New Roman" w:hAnsi="Times New Roman" w:cs="Times New Roman"/>
          <w:color w:val="000000"/>
          <w:sz w:val="20"/>
          <w:szCs w:val="20"/>
        </w:rPr>
        <w:t>dokumendi kinnitamine” lisale</w:t>
      </w:r>
    </w:p>
    <w:p w14:paraId="103D707B" w14:textId="77777777" w:rsidR="0032734E" w:rsidRDefault="0032734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010EAE3" w14:textId="77777777" w:rsidR="0032734E" w:rsidRDefault="0032734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40FD5E4" w14:textId="4858600C" w:rsidR="0032734E" w:rsidRDefault="00620816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Hinnapakkumus</w:t>
      </w:r>
      <w:r w:rsidR="00DF3FA0">
        <w:rPr>
          <w:rFonts w:ascii="Times New Roman" w:hAnsi="Times New Roman" w:cs="Times New Roman"/>
          <w:b/>
          <w:bCs/>
          <w:color w:val="000000"/>
        </w:rPr>
        <w:t xml:space="preserve"> 1 m</w:t>
      </w:r>
      <w:r w:rsidR="00DF3FA0" w:rsidRPr="007D3708">
        <w:rPr>
          <w:rFonts w:ascii="Times New Roman" w:hAnsi="Times New Roman" w:cs="Times New Roman"/>
          <w:b/>
          <w:bCs/>
          <w:color w:val="000000"/>
          <w:vertAlign w:val="superscript"/>
        </w:rPr>
        <w:t>2</w:t>
      </w:r>
      <w:r w:rsidR="00FA71A4">
        <w:rPr>
          <w:rFonts w:ascii="Times New Roman" w:hAnsi="Times New Roman" w:cs="Times New Roman"/>
          <w:b/>
          <w:bCs/>
          <w:color w:val="000000"/>
        </w:rPr>
        <w:t xml:space="preserve"> kohta</w:t>
      </w:r>
    </w:p>
    <w:p w14:paraId="2E8D53FC" w14:textId="77777777" w:rsidR="0032734E" w:rsidRDefault="0032734E">
      <w:pPr>
        <w:pStyle w:val="Standard"/>
        <w:rPr>
          <w:rFonts w:ascii="Times New Roman" w:hAnsi="Times New Roman" w:cs="Times New Roman"/>
          <w:b/>
          <w:bCs/>
          <w:color w:val="000000"/>
        </w:rPr>
      </w:pPr>
    </w:p>
    <w:p w14:paraId="7EDBC14F" w14:textId="77777777" w:rsidR="0032734E" w:rsidRDefault="0032734E">
      <w:pPr>
        <w:pStyle w:val="Standard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9649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"/>
        <w:gridCol w:w="510"/>
        <w:gridCol w:w="7000"/>
        <w:gridCol w:w="2126"/>
      </w:tblGrid>
      <w:tr w:rsidR="007D3708" w14:paraId="6E06E625" w14:textId="77777777" w:rsidTr="007772AB">
        <w:trPr>
          <w:gridBefore w:val="1"/>
          <w:wBefore w:w="13" w:type="dxa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9400F0" w14:textId="77777777" w:rsidR="007D3708" w:rsidRDefault="007D370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Jrk nr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F4E029" w14:textId="77777777" w:rsidR="007D3708" w:rsidRDefault="007D3708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objekti nimetus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6C240" w14:textId="094AB4C7" w:rsidR="007D3708" w:rsidRDefault="007D370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 ruutmeetri maksumus eurodes (käibemaksuta)</w:t>
            </w:r>
          </w:p>
        </w:tc>
      </w:tr>
      <w:tr w:rsidR="007D3708" w14:paraId="0C3ADC8C" w14:textId="77777777" w:rsidTr="007772AB">
        <w:trPr>
          <w:gridBefore w:val="1"/>
          <w:wBefore w:w="13" w:type="dxa"/>
          <w:cantSplit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80292" w14:textId="77777777" w:rsidR="007D3708" w:rsidRDefault="007D370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474885" w14:textId="21686483" w:rsidR="007D3708" w:rsidRDefault="001827BB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Narva mnt ca 800 m</w:t>
            </w:r>
            <w:r w:rsidR="00047758">
              <w:rPr>
                <w:rFonts w:ascii="Times New Roman" w:hAnsi="Times New Roman" w:cs="Times New Roman"/>
              </w:rPr>
              <w:t>²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DBB66" w14:textId="77777777" w:rsidR="007D3708" w:rsidRDefault="007D3708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D3708" w14:paraId="4A7E5872" w14:textId="77777777" w:rsidTr="007772AB">
        <w:trPr>
          <w:gridBefore w:val="1"/>
          <w:wBefore w:w="13" w:type="dxa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2BABF1" w14:textId="0653FEBF" w:rsidR="007D3708" w:rsidRDefault="00976F9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CF6CB5" w14:textId="2CF16EEF" w:rsidR="00580036" w:rsidRDefault="001827BB" w:rsidP="00847364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Tartu mnt ca 2000 m</w:t>
            </w:r>
            <w:r w:rsidR="00047758">
              <w:rPr>
                <w:rFonts w:ascii="Times New Roman" w:hAnsi="Times New Roman" w:cs="Times New Roman"/>
              </w:rPr>
              <w:t>²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55443" w14:textId="77777777" w:rsidR="007D3708" w:rsidRDefault="007D3708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827BB" w14:paraId="2445F019" w14:textId="77777777" w:rsidTr="007772AB">
        <w:trPr>
          <w:gridBefore w:val="1"/>
          <w:wBefore w:w="13" w:type="dxa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4A2AD8" w14:textId="1242EA08" w:rsidR="001827BB" w:rsidRDefault="001827B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5A6B19" w14:textId="4BA51028" w:rsidR="001827BB" w:rsidRDefault="001827BB" w:rsidP="00847364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Rakvere tn </w:t>
            </w:r>
            <w:r w:rsidR="00CE7002">
              <w:rPr>
                <w:rFonts w:ascii="Times New Roman" w:hAnsi="Times New Roman" w:cs="Times New Roman"/>
              </w:rPr>
              <w:t>ca 200 m</w:t>
            </w:r>
            <w:r w:rsidR="00047758">
              <w:rPr>
                <w:rFonts w:ascii="Times New Roman" w:hAnsi="Times New Roman" w:cs="Times New Roman"/>
              </w:rPr>
              <w:t>²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B749F" w14:textId="77777777" w:rsidR="001827BB" w:rsidRDefault="001827BB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827BB" w14:paraId="7FC8D85B" w14:textId="77777777" w:rsidTr="007772AB">
        <w:trPr>
          <w:gridBefore w:val="1"/>
          <w:wBefore w:w="13" w:type="dxa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88B8CA" w14:textId="0E5BD824" w:rsidR="001827BB" w:rsidRDefault="00CE70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2617AA" w14:textId="71473555" w:rsidR="001827BB" w:rsidRDefault="00CE7002" w:rsidP="00847364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Kaare tn ca 80 m</w:t>
            </w:r>
            <w:r w:rsidR="00047758">
              <w:rPr>
                <w:rFonts w:ascii="Times New Roman" w:hAnsi="Times New Roman" w:cs="Times New Roman"/>
              </w:rPr>
              <w:t>²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6BF62" w14:textId="77777777" w:rsidR="001827BB" w:rsidRDefault="001827BB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D3708" w14:paraId="012C301F" w14:textId="77777777" w:rsidTr="007772AB">
        <w:tc>
          <w:tcPr>
            <w:tcW w:w="7523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66494" w14:textId="72570A6C" w:rsidR="007D3708" w:rsidRDefault="007D3708" w:rsidP="007D3708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Kokku 1 m</w:t>
            </w:r>
            <w:r w:rsidRPr="007D3708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maksumus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5DE41" w14:textId="77777777" w:rsidR="007D3708" w:rsidRDefault="007D3708" w:rsidP="007D3708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D3708" w14:paraId="0EC315C8" w14:textId="77777777" w:rsidTr="007772AB">
        <w:tc>
          <w:tcPr>
            <w:tcW w:w="7523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0AF12" w14:textId="1037CDB2" w:rsidR="007D3708" w:rsidRDefault="007D3708" w:rsidP="007D3708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Käibemaks 22%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73181" w14:textId="77777777" w:rsidR="007D3708" w:rsidRDefault="007D3708" w:rsidP="007D3708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D3708" w14:paraId="3EBA993F" w14:textId="77777777" w:rsidTr="007772AB">
        <w:tc>
          <w:tcPr>
            <w:tcW w:w="7523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C9AE3" w14:textId="1795D131" w:rsidR="007D3708" w:rsidRDefault="007D3708" w:rsidP="007D3708">
            <w:pPr>
              <w:pStyle w:val="TableContents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Kokku maksumus käibemaksuga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FF72E" w14:textId="77777777" w:rsidR="007D3708" w:rsidRDefault="007D3708" w:rsidP="007D3708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99AA3A0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33713734" w14:textId="77777777" w:rsidR="0032734E" w:rsidRDefault="00620816">
      <w:pPr>
        <w:pStyle w:val="Standard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Märkused:</w:t>
      </w:r>
    </w:p>
    <w:p w14:paraId="195F8296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00216CEB" w14:textId="77777777" w:rsidR="0032734E" w:rsidRDefault="00620816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 Pakkumuse maksumus sisaldab tasu ka nende toimingute eest, mis ei ole otseselt kirjeldatud hankedokumendis, kuid mille tegemine on tavaliselt vajalik hankija eesmärgi saavutamiseks.</w:t>
      </w:r>
    </w:p>
    <w:p w14:paraId="1D5C1E3C" w14:textId="77777777" w:rsidR="0032734E" w:rsidRDefault="0032734E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72009360" w14:textId="77777777" w:rsidR="0032734E" w:rsidRDefault="00620816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 Kõik sellised toimingud oleme nõus teostama hinnapakkumuses esitatud tingimustega.</w:t>
      </w:r>
    </w:p>
    <w:p w14:paraId="0665C02D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088A3460" w14:textId="6C187132" w:rsidR="0032734E" w:rsidRDefault="00847364">
      <w:pPr>
        <w:pStyle w:val="Standar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="00620816">
        <w:rPr>
          <w:rFonts w:ascii="Times New Roman" w:hAnsi="Times New Roman" w:cs="Times New Roman"/>
          <w:color w:val="000000"/>
        </w:rPr>
        <w:t>.  Pakkuja on tutvunud objektiga enne pakkumuse esitamist.</w:t>
      </w:r>
    </w:p>
    <w:p w14:paraId="3907F8EE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01E582D4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5CD8B39D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1DAC6000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sectPr w:rsidR="0032734E">
      <w:pgSz w:w="11906" w:h="16838"/>
      <w:pgMar w:top="1134" w:right="851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A8EBC" w14:textId="77777777" w:rsidR="00482807" w:rsidRDefault="00482807">
      <w:r>
        <w:separator/>
      </w:r>
    </w:p>
  </w:endnote>
  <w:endnote w:type="continuationSeparator" w:id="0">
    <w:p w14:paraId="31A5E4AE" w14:textId="77777777" w:rsidR="00482807" w:rsidRDefault="0048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Liberation Sans">
    <w:altName w:val="Arial"/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angal, 'Liberation Mono'">
    <w:charset w:val="00"/>
    <w:family w:val="roman"/>
    <w:pitch w:val="variable"/>
  </w:font>
  <w:font w:name="OpenSymbol, 'Arial Unicode MS'"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2AE6A" w14:textId="77777777" w:rsidR="00482807" w:rsidRDefault="00482807">
      <w:r>
        <w:rPr>
          <w:color w:val="000000"/>
        </w:rPr>
        <w:separator/>
      </w:r>
    </w:p>
  </w:footnote>
  <w:footnote w:type="continuationSeparator" w:id="0">
    <w:p w14:paraId="546A7264" w14:textId="77777777" w:rsidR="00482807" w:rsidRDefault="00482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064BA"/>
    <w:multiLevelType w:val="multilevel"/>
    <w:tmpl w:val="044E78B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644A3430"/>
    <w:multiLevelType w:val="multilevel"/>
    <w:tmpl w:val="969EAFCA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980259639">
    <w:abstractNumId w:val="0"/>
  </w:num>
  <w:num w:numId="2" w16cid:durableId="1033920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34E"/>
    <w:rsid w:val="00047758"/>
    <w:rsid w:val="00093151"/>
    <w:rsid w:val="001827BB"/>
    <w:rsid w:val="001F68F8"/>
    <w:rsid w:val="00237657"/>
    <w:rsid w:val="002D6B0C"/>
    <w:rsid w:val="0032734E"/>
    <w:rsid w:val="0035781B"/>
    <w:rsid w:val="003B3FF2"/>
    <w:rsid w:val="003D71C6"/>
    <w:rsid w:val="00473B66"/>
    <w:rsid w:val="00482807"/>
    <w:rsid w:val="00490F85"/>
    <w:rsid w:val="004C46DF"/>
    <w:rsid w:val="004D22E8"/>
    <w:rsid w:val="004D6A49"/>
    <w:rsid w:val="00511B02"/>
    <w:rsid w:val="00580036"/>
    <w:rsid w:val="00592A96"/>
    <w:rsid w:val="005E4A1F"/>
    <w:rsid w:val="005E58EE"/>
    <w:rsid w:val="005F5446"/>
    <w:rsid w:val="00620816"/>
    <w:rsid w:val="006D3F57"/>
    <w:rsid w:val="007218EA"/>
    <w:rsid w:val="00736B76"/>
    <w:rsid w:val="007772AB"/>
    <w:rsid w:val="007C4579"/>
    <w:rsid w:val="007D3708"/>
    <w:rsid w:val="008123F1"/>
    <w:rsid w:val="00830FB4"/>
    <w:rsid w:val="00847364"/>
    <w:rsid w:val="00861912"/>
    <w:rsid w:val="00862AA7"/>
    <w:rsid w:val="00876CE0"/>
    <w:rsid w:val="00895BC3"/>
    <w:rsid w:val="008A6E25"/>
    <w:rsid w:val="008B0127"/>
    <w:rsid w:val="008B5347"/>
    <w:rsid w:val="009251D5"/>
    <w:rsid w:val="00975636"/>
    <w:rsid w:val="00976F94"/>
    <w:rsid w:val="009A393D"/>
    <w:rsid w:val="009C7297"/>
    <w:rsid w:val="009F05C6"/>
    <w:rsid w:val="00A0793F"/>
    <w:rsid w:val="00AC62F5"/>
    <w:rsid w:val="00B00C53"/>
    <w:rsid w:val="00C0035A"/>
    <w:rsid w:val="00C2384D"/>
    <w:rsid w:val="00C71D57"/>
    <w:rsid w:val="00CD08CC"/>
    <w:rsid w:val="00CE7002"/>
    <w:rsid w:val="00D3438F"/>
    <w:rsid w:val="00DE1A41"/>
    <w:rsid w:val="00DF3FA0"/>
    <w:rsid w:val="00E60DF6"/>
    <w:rsid w:val="00E80094"/>
    <w:rsid w:val="00E843EC"/>
    <w:rsid w:val="00ED714A"/>
    <w:rsid w:val="00F02D6E"/>
    <w:rsid w:val="00F50744"/>
    <w:rsid w:val="00FA71A4"/>
    <w:rsid w:val="00FD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1785"/>
  <w15:docId w15:val="{1ECA2CB7-E554-451E-9C22-602D9208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Arial"/>
        <w:kern w:val="3"/>
        <w:sz w:val="24"/>
        <w:szCs w:val="24"/>
        <w:lang w:val="et-E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</w:style>
  <w:style w:type="paragraph" w:styleId="Pealkiri2">
    <w:name w:val="heading 2"/>
    <w:basedOn w:val="Standard"/>
    <w:next w:val="Standard"/>
    <w:uiPriority w:val="9"/>
    <w:unhideWhenUsed/>
    <w:qFormat/>
    <w:pPr>
      <w:keepNext/>
      <w:jc w:val="right"/>
      <w:outlineLvl w:val="1"/>
    </w:pPr>
    <w:rPr>
      <w:b/>
      <w:bCs/>
      <w:sz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Liberation Serif" w:eastAsia="SimSun, 宋体" w:hAnsi="Liberation Serif" w:cs="Liberation Serif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oend">
    <w:name w:val="List"/>
    <w:basedOn w:val="Textbody"/>
    <w:rPr>
      <w:rFonts w:cs="Tahoma"/>
    </w:rPr>
  </w:style>
  <w:style w:type="paragraph" w:styleId="Pealdis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ealkiri4">
    <w:name w:val="Pealkiri4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Pealkiri3">
    <w:name w:val="Pealkiri3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ealkiri1">
    <w:name w:val="Pealkiri1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Pealkiri20">
    <w:name w:val="Pealkiri2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, 'Liberation Mono'"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Liguvaikefont3">
    <w:name w:val="Lõigu vaikefont3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guvaikefont1">
    <w:name w:val="Lõigu vaikefont1"/>
  </w:style>
  <w:style w:type="character" w:customStyle="1" w:styleId="Liguvaikefont2">
    <w:name w:val="Lõigu vaikefont2"/>
  </w:style>
  <w:style w:type="numbering" w:customStyle="1" w:styleId="WW8Num1">
    <w:name w:val="WW8Num1"/>
    <w:basedOn w:val="Loendita"/>
    <w:pPr>
      <w:numPr>
        <w:numId w:val="1"/>
      </w:numPr>
    </w:pPr>
  </w:style>
  <w:style w:type="numbering" w:customStyle="1" w:styleId="WW8Num2">
    <w:name w:val="WW8Num2"/>
    <w:basedOn w:val="Loendi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691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Aivo Tamm</dc:creator>
  <cp:lastModifiedBy>Külli Korsten</cp:lastModifiedBy>
  <cp:revision>3</cp:revision>
  <cp:lastPrinted>1995-11-21T17:41:00Z</cp:lastPrinted>
  <dcterms:created xsi:type="dcterms:W3CDTF">2025-05-14T10:34:00Z</dcterms:created>
  <dcterms:modified xsi:type="dcterms:W3CDTF">2025-05-20T08:30:00Z</dcterms:modified>
</cp:coreProperties>
</file>