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BF416" w14:textId="2B380726" w:rsidR="005E5C85" w:rsidRPr="005E5C85" w:rsidRDefault="005E5C85" w:rsidP="005E5C85">
      <w:pPr>
        <w:keepNext/>
        <w:widowControl w:val="0"/>
        <w:suppressAutoHyphens/>
        <w:autoSpaceDN w:val="0"/>
        <w:spacing w:after="0" w:line="240" w:lineRule="auto"/>
        <w:jc w:val="right"/>
        <w:textAlignment w:val="baseline"/>
        <w:outlineLvl w:val="1"/>
        <w:rPr>
          <w:rFonts w:ascii="Times New Roman" w:eastAsia="SimSun, 宋体" w:hAnsi="Times New Roman"/>
          <w:b/>
          <w:bCs/>
          <w:color w:val="000000"/>
          <w:kern w:val="3"/>
          <w:sz w:val="20"/>
          <w:szCs w:val="20"/>
          <w:lang w:eastAsia="zh-CN"/>
        </w:rPr>
      </w:pPr>
      <w:r w:rsidRPr="005E5C85">
        <w:rPr>
          <w:rFonts w:ascii="Times New Roman" w:eastAsia="SimSun, 宋体" w:hAnsi="Times New Roman"/>
          <w:b/>
          <w:bCs/>
          <w:color w:val="000000"/>
          <w:kern w:val="3"/>
          <w:sz w:val="20"/>
          <w:szCs w:val="20"/>
          <w:lang w:eastAsia="zh-CN"/>
        </w:rPr>
        <w:t xml:space="preserve">Lisa </w:t>
      </w:r>
      <w:r>
        <w:rPr>
          <w:rFonts w:ascii="Times New Roman" w:eastAsia="SimSun, 宋体" w:hAnsi="Times New Roman"/>
          <w:b/>
          <w:bCs/>
          <w:color w:val="000000"/>
          <w:kern w:val="3"/>
          <w:sz w:val="20"/>
          <w:szCs w:val="20"/>
          <w:lang w:eastAsia="zh-CN"/>
        </w:rPr>
        <w:t>1</w:t>
      </w:r>
      <w:r w:rsidRPr="005E5C85">
        <w:rPr>
          <w:rFonts w:ascii="Times New Roman" w:eastAsia="SimSun, 宋体" w:hAnsi="Times New Roman"/>
          <w:b/>
          <w:bCs/>
          <w:color w:val="000000"/>
          <w:kern w:val="3"/>
          <w:sz w:val="20"/>
          <w:szCs w:val="20"/>
          <w:lang w:eastAsia="zh-CN"/>
        </w:rPr>
        <w:t xml:space="preserve"> </w:t>
      </w:r>
      <w:r>
        <w:rPr>
          <w:rFonts w:ascii="Times New Roman" w:eastAsia="SimSun, 宋体" w:hAnsi="Times New Roman"/>
          <w:b/>
          <w:bCs/>
          <w:color w:val="000000"/>
          <w:kern w:val="3"/>
          <w:sz w:val="20"/>
          <w:szCs w:val="20"/>
          <w:lang w:eastAsia="zh-CN"/>
        </w:rPr>
        <w:t>tehniline kirjeldus</w:t>
      </w:r>
    </w:p>
    <w:p w14:paraId="02FFF944" w14:textId="4E691197" w:rsidR="005E5C85" w:rsidRPr="005E5C85" w:rsidRDefault="005E5C85" w:rsidP="005E5C85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Liberation Serif" w:eastAsia="SimSun, 宋体" w:hAnsi="Liberation Serif" w:cs="Liberation Serif"/>
          <w:kern w:val="3"/>
          <w:sz w:val="24"/>
          <w:szCs w:val="24"/>
          <w:lang w:eastAsia="zh-CN"/>
        </w:rPr>
      </w:pPr>
      <w:bookmarkStart w:id="0" w:name="_Hlk195703971"/>
      <w:r w:rsidRPr="005E5C85">
        <w:rPr>
          <w:rFonts w:ascii="Times New Roman" w:eastAsia="SimSun, 宋体" w:hAnsi="Times New Roman"/>
          <w:color w:val="000000"/>
          <w:kern w:val="3"/>
          <w:sz w:val="20"/>
          <w:szCs w:val="20"/>
          <w:lang w:eastAsia="zh-CN"/>
        </w:rPr>
        <w:t xml:space="preserve">Jõhvi Vallavalitsuse </w:t>
      </w:r>
      <w:r w:rsidR="00F10376">
        <w:rPr>
          <w:rFonts w:ascii="Times New Roman" w:eastAsia="SimSun, 宋体" w:hAnsi="Times New Roman"/>
          <w:color w:val="000000"/>
          <w:kern w:val="3"/>
          <w:sz w:val="20"/>
          <w:szCs w:val="20"/>
          <w:lang w:eastAsia="zh-CN"/>
        </w:rPr>
        <w:t>22</w:t>
      </w:r>
      <w:r w:rsidRPr="005E5C85">
        <w:rPr>
          <w:rFonts w:ascii="Times New Roman" w:eastAsia="SimSun, 宋体" w:hAnsi="Times New Roman"/>
          <w:color w:val="000000"/>
          <w:kern w:val="3"/>
          <w:sz w:val="20"/>
          <w:szCs w:val="20"/>
          <w:lang w:eastAsia="zh-CN"/>
        </w:rPr>
        <w:t xml:space="preserve">.04.2025 korraldusele nr </w:t>
      </w:r>
      <w:r w:rsidR="0071640E">
        <w:rPr>
          <w:rFonts w:ascii="Times New Roman" w:eastAsia="SimSun, 宋体" w:hAnsi="Times New Roman"/>
          <w:color w:val="000000"/>
          <w:kern w:val="3"/>
          <w:sz w:val="20"/>
          <w:szCs w:val="20"/>
          <w:lang w:eastAsia="zh-CN"/>
        </w:rPr>
        <w:t>3405</w:t>
      </w:r>
    </w:p>
    <w:p w14:paraId="7FF3D202" w14:textId="2FD4C033" w:rsidR="00533AB7" w:rsidRDefault="005E5C85" w:rsidP="0001213C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SimSun, 宋体" w:hAnsi="Times New Roman" w:cs="Liberation Serif"/>
          <w:kern w:val="3"/>
          <w:sz w:val="20"/>
          <w:szCs w:val="20"/>
          <w:lang w:eastAsia="zh-CN"/>
        </w:rPr>
      </w:pPr>
      <w:r w:rsidRPr="005E5C85">
        <w:rPr>
          <w:rFonts w:ascii="Times New Roman" w:eastAsia="SimSun, 宋体" w:hAnsi="Times New Roman"/>
          <w:color w:val="000000"/>
          <w:kern w:val="3"/>
          <w:sz w:val="20"/>
          <w:szCs w:val="20"/>
          <w:lang w:eastAsia="zh-CN"/>
        </w:rPr>
        <w:t>„Veebihanke „</w:t>
      </w:r>
      <w:r w:rsidRPr="005E5C85">
        <w:rPr>
          <w:rFonts w:ascii="Times New Roman" w:eastAsia="SimSun, 宋体" w:hAnsi="Times New Roman" w:cs="Liberation Serif"/>
          <w:kern w:val="3"/>
          <w:sz w:val="20"/>
          <w:szCs w:val="20"/>
          <w:lang w:eastAsia="zh-CN"/>
        </w:rPr>
        <w:t>Raudtee tn T1 tee aluskihi</w:t>
      </w:r>
      <w:r w:rsidR="00533AB7">
        <w:rPr>
          <w:rFonts w:ascii="Times New Roman" w:eastAsia="SimSun, 宋体" w:hAnsi="Times New Roman" w:cs="Liberation Serif"/>
          <w:kern w:val="3"/>
          <w:sz w:val="20"/>
          <w:szCs w:val="20"/>
          <w:lang w:eastAsia="zh-CN"/>
        </w:rPr>
        <w:t xml:space="preserve"> </w:t>
      </w:r>
      <w:r w:rsidRPr="005E5C85">
        <w:rPr>
          <w:rFonts w:ascii="Times New Roman" w:eastAsia="SimSun, 宋体" w:hAnsi="Times New Roman" w:cs="Liberation Serif"/>
          <w:kern w:val="3"/>
          <w:sz w:val="20"/>
          <w:szCs w:val="20"/>
          <w:lang w:eastAsia="zh-CN"/>
        </w:rPr>
        <w:t>ehitus</w:t>
      </w:r>
    </w:p>
    <w:p w14:paraId="681DFE5E" w14:textId="0FDE1F0D" w:rsidR="00533AB7" w:rsidRDefault="005E5C85" w:rsidP="0001213C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kern w:val="3"/>
          <w:sz w:val="20"/>
          <w:szCs w:val="20"/>
          <w:lang w:eastAsia="zh-CN"/>
        </w:rPr>
      </w:pPr>
      <w:r w:rsidRPr="005E5C85">
        <w:rPr>
          <w:rFonts w:ascii="Times New Roman" w:eastAsia="SimSun, 宋体" w:hAnsi="Times New Roman" w:cs="Liberation Serif"/>
          <w:kern w:val="3"/>
          <w:sz w:val="20"/>
          <w:szCs w:val="20"/>
          <w:lang w:eastAsia="zh-CN"/>
        </w:rPr>
        <w:t>ja asfalteerimine</w:t>
      </w:r>
      <w:r w:rsidRPr="005E5C85">
        <w:rPr>
          <w:rFonts w:ascii="Times New Roman" w:eastAsia="SimSun, 宋体" w:hAnsi="Times New Roman"/>
          <w:color w:val="000000"/>
          <w:kern w:val="3"/>
          <w:sz w:val="20"/>
          <w:szCs w:val="20"/>
          <w:lang w:eastAsia="zh-CN"/>
        </w:rPr>
        <w:t>“</w:t>
      </w:r>
      <w:r w:rsidR="0001213C">
        <w:rPr>
          <w:rFonts w:ascii="Times New Roman" w:eastAsia="SimSun, 宋体" w:hAnsi="Times New Roman"/>
          <w:color w:val="000000"/>
          <w:kern w:val="3"/>
          <w:sz w:val="20"/>
          <w:szCs w:val="20"/>
          <w:lang w:eastAsia="zh-CN"/>
        </w:rPr>
        <w:t xml:space="preserve"> </w:t>
      </w:r>
      <w:r w:rsidRPr="005E5C85">
        <w:rPr>
          <w:rFonts w:ascii="Times New Roman" w:eastAsia="SimSun, 宋体" w:hAnsi="Times New Roman"/>
          <w:color w:val="000000"/>
          <w:kern w:val="3"/>
          <w:sz w:val="20"/>
          <w:szCs w:val="20"/>
          <w:lang w:eastAsia="zh-CN"/>
        </w:rPr>
        <w:t>hankemenetluse</w:t>
      </w:r>
      <w:r w:rsidR="00533AB7">
        <w:rPr>
          <w:rFonts w:ascii="Times New Roman" w:eastAsia="SimSun, 宋体" w:hAnsi="Times New Roman"/>
          <w:color w:val="000000"/>
          <w:kern w:val="3"/>
          <w:sz w:val="20"/>
          <w:szCs w:val="20"/>
          <w:lang w:eastAsia="zh-CN"/>
        </w:rPr>
        <w:t xml:space="preserve"> </w:t>
      </w:r>
      <w:r w:rsidRPr="005E5C85">
        <w:rPr>
          <w:rFonts w:ascii="Times New Roman" w:eastAsia="Times New Roman" w:hAnsi="Times New Roman"/>
          <w:color w:val="000000"/>
          <w:kern w:val="3"/>
          <w:sz w:val="20"/>
          <w:szCs w:val="20"/>
          <w:lang w:eastAsia="zh-CN"/>
        </w:rPr>
        <w:t xml:space="preserve"> korraldamine</w:t>
      </w:r>
    </w:p>
    <w:p w14:paraId="49CE726C" w14:textId="61B44B31" w:rsidR="002C073D" w:rsidRPr="0066674E" w:rsidRDefault="005E5C85" w:rsidP="0001213C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hAnsi="Times New Roman"/>
          <w:sz w:val="20"/>
          <w:szCs w:val="20"/>
        </w:rPr>
      </w:pPr>
      <w:r w:rsidRPr="005E5C85">
        <w:rPr>
          <w:rFonts w:ascii="Times New Roman" w:eastAsia="Times New Roman" w:hAnsi="Times New Roman"/>
          <w:color w:val="000000"/>
          <w:kern w:val="3"/>
          <w:sz w:val="20"/>
          <w:szCs w:val="20"/>
          <w:lang w:eastAsia="zh-CN"/>
        </w:rPr>
        <w:t xml:space="preserve">ja </w:t>
      </w:r>
      <w:r w:rsidR="0001213C">
        <w:rPr>
          <w:rFonts w:ascii="Times New Roman" w:eastAsia="Times New Roman" w:hAnsi="Times New Roman"/>
          <w:color w:val="000000"/>
          <w:kern w:val="3"/>
          <w:sz w:val="20"/>
          <w:szCs w:val="20"/>
          <w:lang w:eastAsia="zh-CN"/>
        </w:rPr>
        <w:t>v</w:t>
      </w:r>
      <w:r w:rsidRPr="005E5C85">
        <w:rPr>
          <w:rFonts w:ascii="Times New Roman" w:eastAsia="Times New Roman" w:hAnsi="Times New Roman"/>
          <w:color w:val="000000"/>
          <w:kern w:val="3"/>
          <w:sz w:val="20"/>
          <w:szCs w:val="20"/>
          <w:lang w:eastAsia="zh-CN"/>
        </w:rPr>
        <w:t>eebihanke</w:t>
      </w:r>
      <w:r w:rsidR="0001213C">
        <w:rPr>
          <w:rFonts w:ascii="Times New Roman" w:eastAsia="Times New Roman" w:hAnsi="Times New Roman"/>
          <w:color w:val="000000"/>
          <w:kern w:val="3"/>
          <w:sz w:val="20"/>
          <w:szCs w:val="20"/>
          <w:lang w:eastAsia="zh-CN"/>
        </w:rPr>
        <w:t xml:space="preserve"> </w:t>
      </w:r>
      <w:r w:rsidRPr="005E5C85">
        <w:rPr>
          <w:rFonts w:ascii="Times New Roman" w:eastAsia="Times New Roman" w:hAnsi="Times New Roman"/>
          <w:color w:val="000000"/>
          <w:kern w:val="3"/>
          <w:sz w:val="20"/>
          <w:szCs w:val="20"/>
          <w:lang w:eastAsia="zh-CN" w:bidi="hi-IN"/>
        </w:rPr>
        <w:t>dokumendi kinnitamine” lisale</w:t>
      </w:r>
    </w:p>
    <w:bookmarkEnd w:id="0"/>
    <w:p w14:paraId="5B8A7E44" w14:textId="77777777" w:rsidR="003A632F" w:rsidRDefault="003A632F" w:rsidP="003A632F">
      <w:pPr>
        <w:spacing w:after="0"/>
        <w:jc w:val="right"/>
      </w:pPr>
    </w:p>
    <w:p w14:paraId="2B7D7E74" w14:textId="77777777" w:rsidR="0001213C" w:rsidRDefault="0001213C" w:rsidP="003A632F">
      <w:pPr>
        <w:spacing w:after="0"/>
        <w:jc w:val="right"/>
      </w:pPr>
    </w:p>
    <w:p w14:paraId="774D8AD7" w14:textId="727D3A9E" w:rsidR="00EC1DC1" w:rsidRDefault="00EC1DC1" w:rsidP="00EC1DC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C1DC1">
        <w:rPr>
          <w:rFonts w:ascii="Times New Roman" w:hAnsi="Times New Roman"/>
          <w:b/>
          <w:bCs/>
          <w:sz w:val="24"/>
          <w:szCs w:val="24"/>
        </w:rPr>
        <w:t>TEHNILINE KIRJELDUS</w:t>
      </w:r>
    </w:p>
    <w:p w14:paraId="493EA59A" w14:textId="0363D57F" w:rsidR="00EC1DC1" w:rsidRDefault="00EC1DC1" w:rsidP="00EC1DC1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80226BB" w14:textId="0683D2C3" w:rsidR="00EC1DC1" w:rsidRDefault="00EC1DC1" w:rsidP="00115FAE">
      <w:pPr>
        <w:pStyle w:val="Vahedeta"/>
        <w:jc w:val="both"/>
        <w:rPr>
          <w:rFonts w:asciiTheme="majorBidi" w:hAnsiTheme="majorBidi" w:cstheme="majorBidi"/>
          <w:sz w:val="24"/>
          <w:szCs w:val="24"/>
        </w:rPr>
      </w:pPr>
      <w:r w:rsidRPr="00115FAE">
        <w:rPr>
          <w:rFonts w:asciiTheme="majorBidi" w:hAnsiTheme="majorBidi" w:cstheme="majorBidi"/>
          <w:sz w:val="24"/>
          <w:szCs w:val="24"/>
        </w:rPr>
        <w:t xml:space="preserve">Hanke esemeks on Jõhvi linna </w:t>
      </w:r>
      <w:r w:rsidR="00A34A47" w:rsidRPr="00115FAE">
        <w:rPr>
          <w:rFonts w:asciiTheme="majorBidi" w:hAnsiTheme="majorBidi" w:cstheme="majorBidi"/>
          <w:sz w:val="24"/>
          <w:szCs w:val="24"/>
        </w:rPr>
        <w:t>Raudtee tn T1 tänava osaline rekonstrueerimine.</w:t>
      </w:r>
    </w:p>
    <w:p w14:paraId="0221908C" w14:textId="77777777" w:rsidR="00115FAE" w:rsidRDefault="00115FAE" w:rsidP="00115FAE">
      <w:pPr>
        <w:pStyle w:val="Vahedeta"/>
        <w:jc w:val="both"/>
        <w:rPr>
          <w:rFonts w:asciiTheme="majorBidi" w:hAnsiTheme="majorBidi" w:cstheme="majorBidi"/>
          <w:sz w:val="24"/>
          <w:szCs w:val="24"/>
        </w:rPr>
      </w:pPr>
      <w:bookmarkStart w:id="1" w:name="_Hlk162352744"/>
    </w:p>
    <w:p w14:paraId="7DE5FE76" w14:textId="040D0265" w:rsidR="00734711" w:rsidRDefault="007764ED" w:rsidP="00115FAE">
      <w:pPr>
        <w:pStyle w:val="Vahedeta"/>
        <w:jc w:val="both"/>
        <w:rPr>
          <w:rFonts w:asciiTheme="majorBidi" w:hAnsiTheme="majorBidi" w:cstheme="majorBidi"/>
          <w:sz w:val="24"/>
          <w:szCs w:val="24"/>
        </w:rPr>
      </w:pPr>
      <w:r w:rsidRPr="00115FAE">
        <w:rPr>
          <w:rFonts w:asciiTheme="majorBidi" w:hAnsiTheme="majorBidi" w:cstheme="majorBidi"/>
          <w:sz w:val="24"/>
          <w:szCs w:val="24"/>
        </w:rPr>
        <w:t xml:space="preserve">1. Jõhvi linnas </w:t>
      </w:r>
      <w:r w:rsidR="00A34A47" w:rsidRPr="00115FAE">
        <w:rPr>
          <w:rFonts w:asciiTheme="majorBidi" w:hAnsiTheme="majorBidi" w:cstheme="majorBidi"/>
          <w:sz w:val="24"/>
          <w:szCs w:val="24"/>
        </w:rPr>
        <w:t>Raudtee tn T1 asuv sõidutee asfaltkate on lagunenud ja vajab uuendamist.</w:t>
      </w:r>
      <w:r w:rsidR="008C60A0" w:rsidRPr="00115FAE">
        <w:rPr>
          <w:rFonts w:asciiTheme="majorBidi" w:hAnsiTheme="majorBidi" w:cstheme="majorBidi"/>
          <w:sz w:val="24"/>
          <w:szCs w:val="24"/>
        </w:rPr>
        <w:t xml:space="preserve"> </w:t>
      </w:r>
      <w:r w:rsidR="007D76D0" w:rsidRPr="00115FAE">
        <w:rPr>
          <w:rFonts w:asciiTheme="majorBidi" w:hAnsiTheme="majorBidi" w:cstheme="majorBidi"/>
          <w:sz w:val="24"/>
          <w:szCs w:val="24"/>
        </w:rPr>
        <w:t>Sõidutee</w:t>
      </w:r>
      <w:r w:rsidR="00E1399F" w:rsidRPr="00115FAE">
        <w:rPr>
          <w:rFonts w:asciiTheme="majorBidi" w:hAnsiTheme="majorBidi" w:cstheme="majorBidi"/>
          <w:sz w:val="24"/>
          <w:szCs w:val="24"/>
        </w:rPr>
        <w:t xml:space="preserve"> konstruktsioon on vajunud ja vajab </w:t>
      </w:r>
      <w:r w:rsidR="007D76D0" w:rsidRPr="00115FAE">
        <w:rPr>
          <w:rFonts w:asciiTheme="majorBidi" w:hAnsiTheme="majorBidi" w:cstheme="majorBidi"/>
          <w:sz w:val="24"/>
          <w:szCs w:val="24"/>
        </w:rPr>
        <w:t>välja vahetamist</w:t>
      </w:r>
      <w:r w:rsidR="00E1399F" w:rsidRPr="00115FAE">
        <w:rPr>
          <w:rFonts w:asciiTheme="majorBidi" w:hAnsiTheme="majorBidi" w:cstheme="majorBidi"/>
          <w:sz w:val="24"/>
          <w:szCs w:val="24"/>
        </w:rPr>
        <w:t xml:space="preserve">. Uuendamist </w:t>
      </w:r>
      <w:r w:rsidR="00544E61" w:rsidRPr="00115FAE">
        <w:rPr>
          <w:rFonts w:asciiTheme="majorBidi" w:hAnsiTheme="majorBidi" w:cstheme="majorBidi"/>
          <w:sz w:val="24"/>
          <w:szCs w:val="24"/>
        </w:rPr>
        <w:t xml:space="preserve">vajav </w:t>
      </w:r>
      <w:r w:rsidR="007D76D0" w:rsidRPr="00115FAE">
        <w:rPr>
          <w:rFonts w:asciiTheme="majorBidi" w:hAnsiTheme="majorBidi" w:cstheme="majorBidi"/>
          <w:sz w:val="24"/>
          <w:szCs w:val="24"/>
        </w:rPr>
        <w:t>sõidutee lõik</w:t>
      </w:r>
      <w:r w:rsidR="00544E61" w:rsidRPr="00115FAE">
        <w:rPr>
          <w:rFonts w:asciiTheme="majorBidi" w:hAnsiTheme="majorBidi" w:cstheme="majorBidi"/>
          <w:sz w:val="24"/>
          <w:szCs w:val="24"/>
        </w:rPr>
        <w:t xml:space="preserve"> algab </w:t>
      </w:r>
      <w:r w:rsidR="007D76D0" w:rsidRPr="00115FAE">
        <w:rPr>
          <w:rFonts w:asciiTheme="majorBidi" w:hAnsiTheme="majorBidi" w:cstheme="majorBidi"/>
          <w:sz w:val="24"/>
          <w:szCs w:val="24"/>
        </w:rPr>
        <w:t>Selveri parkla raudteepoolsest sissesõidust ja lõppeb Raudtee tänavaga.</w:t>
      </w:r>
      <w:r w:rsidR="00544E61" w:rsidRPr="00115FAE">
        <w:rPr>
          <w:rFonts w:asciiTheme="majorBidi" w:hAnsiTheme="majorBidi" w:cstheme="majorBidi"/>
          <w:sz w:val="24"/>
          <w:szCs w:val="24"/>
        </w:rPr>
        <w:t xml:space="preserve"> </w:t>
      </w:r>
      <w:r w:rsidR="009167D3" w:rsidRPr="00115FAE">
        <w:rPr>
          <w:rFonts w:asciiTheme="majorBidi" w:hAnsiTheme="majorBidi" w:cstheme="majorBidi"/>
          <w:sz w:val="24"/>
          <w:szCs w:val="24"/>
        </w:rPr>
        <w:t xml:space="preserve">Tööde käigus tuleb </w:t>
      </w:r>
      <w:r w:rsidR="000B15A3" w:rsidRPr="00115FAE">
        <w:rPr>
          <w:rFonts w:asciiTheme="majorBidi" w:hAnsiTheme="majorBidi" w:cstheme="majorBidi"/>
          <w:sz w:val="24"/>
          <w:szCs w:val="24"/>
        </w:rPr>
        <w:t>lammutada</w:t>
      </w:r>
      <w:r w:rsidR="00996442" w:rsidRPr="00115FAE">
        <w:rPr>
          <w:rFonts w:asciiTheme="majorBidi" w:hAnsiTheme="majorBidi" w:cstheme="majorBidi"/>
          <w:sz w:val="24"/>
          <w:szCs w:val="24"/>
        </w:rPr>
        <w:t xml:space="preserve"> olemasolev asfaltkate,</w:t>
      </w:r>
      <w:r w:rsidR="007D76D0" w:rsidRPr="00115FAE">
        <w:rPr>
          <w:rFonts w:asciiTheme="majorBidi" w:hAnsiTheme="majorBidi" w:cstheme="majorBidi"/>
          <w:sz w:val="24"/>
          <w:szCs w:val="24"/>
        </w:rPr>
        <w:t xml:space="preserve"> eemaldada vana killustikalus ,</w:t>
      </w:r>
      <w:r w:rsidR="00996442" w:rsidRPr="00115FAE">
        <w:rPr>
          <w:rFonts w:asciiTheme="majorBidi" w:hAnsiTheme="majorBidi" w:cstheme="majorBidi"/>
          <w:sz w:val="24"/>
          <w:szCs w:val="24"/>
        </w:rPr>
        <w:t xml:space="preserve"> paigaldada uus killustikalus</w:t>
      </w:r>
      <w:r w:rsidR="00766EFD" w:rsidRPr="00115FAE">
        <w:rPr>
          <w:rFonts w:asciiTheme="majorBidi" w:hAnsiTheme="majorBidi" w:cstheme="majorBidi"/>
          <w:sz w:val="24"/>
          <w:szCs w:val="24"/>
        </w:rPr>
        <w:t xml:space="preserve"> tihendada see</w:t>
      </w:r>
      <w:r w:rsidR="00D7602A" w:rsidRPr="00115FAE">
        <w:rPr>
          <w:rFonts w:asciiTheme="majorBidi" w:hAnsiTheme="majorBidi" w:cstheme="majorBidi"/>
          <w:sz w:val="24"/>
          <w:szCs w:val="24"/>
        </w:rPr>
        <w:t xml:space="preserve"> </w:t>
      </w:r>
      <w:r w:rsidR="00766EFD" w:rsidRPr="00115FAE">
        <w:rPr>
          <w:rFonts w:asciiTheme="majorBidi" w:hAnsiTheme="majorBidi" w:cstheme="majorBidi"/>
          <w:sz w:val="24"/>
          <w:szCs w:val="24"/>
        </w:rPr>
        <w:t>( 170 MPa)</w:t>
      </w:r>
      <w:r w:rsidR="00996442" w:rsidRPr="00115FAE">
        <w:rPr>
          <w:rFonts w:asciiTheme="majorBidi" w:hAnsiTheme="majorBidi" w:cstheme="majorBidi"/>
          <w:sz w:val="24"/>
          <w:szCs w:val="24"/>
        </w:rPr>
        <w:t xml:space="preserve"> ja asfalteerida </w:t>
      </w:r>
      <w:r w:rsidR="007D76D0" w:rsidRPr="00115FAE">
        <w:rPr>
          <w:rFonts w:asciiTheme="majorBidi" w:hAnsiTheme="majorBidi" w:cstheme="majorBidi"/>
          <w:sz w:val="24"/>
          <w:szCs w:val="24"/>
        </w:rPr>
        <w:t>sõidu</w:t>
      </w:r>
      <w:r w:rsidR="00996442" w:rsidRPr="00115FAE">
        <w:rPr>
          <w:rFonts w:asciiTheme="majorBidi" w:hAnsiTheme="majorBidi" w:cstheme="majorBidi"/>
          <w:sz w:val="24"/>
          <w:szCs w:val="24"/>
        </w:rPr>
        <w:t xml:space="preserve">tee </w:t>
      </w:r>
      <w:r w:rsidR="007D76D0" w:rsidRPr="00115FAE">
        <w:rPr>
          <w:rFonts w:asciiTheme="majorBidi" w:hAnsiTheme="majorBidi" w:cstheme="majorBidi"/>
          <w:sz w:val="24"/>
          <w:szCs w:val="24"/>
        </w:rPr>
        <w:t>8</w:t>
      </w:r>
      <w:r w:rsidR="007812BC" w:rsidRPr="00115FAE">
        <w:rPr>
          <w:rFonts w:asciiTheme="majorBidi" w:hAnsiTheme="majorBidi" w:cstheme="majorBidi"/>
          <w:sz w:val="24"/>
          <w:szCs w:val="24"/>
        </w:rPr>
        <w:t xml:space="preserve"> meetri laiuses kogupikkuses </w:t>
      </w:r>
      <w:r w:rsidR="00766EFD" w:rsidRPr="00115FAE">
        <w:rPr>
          <w:rFonts w:asciiTheme="majorBidi" w:hAnsiTheme="majorBidi" w:cstheme="majorBidi"/>
          <w:sz w:val="24"/>
          <w:szCs w:val="24"/>
        </w:rPr>
        <w:t>ca 85</w:t>
      </w:r>
      <w:r w:rsidR="007812BC" w:rsidRPr="00115FAE">
        <w:rPr>
          <w:rFonts w:asciiTheme="majorBidi" w:hAnsiTheme="majorBidi" w:cstheme="majorBidi"/>
          <w:sz w:val="24"/>
          <w:szCs w:val="24"/>
        </w:rPr>
        <w:t xml:space="preserve"> meetrit</w:t>
      </w:r>
      <w:r w:rsidR="00766EFD" w:rsidRPr="00115FAE">
        <w:rPr>
          <w:rFonts w:asciiTheme="majorBidi" w:hAnsiTheme="majorBidi" w:cstheme="majorBidi"/>
          <w:sz w:val="24"/>
          <w:szCs w:val="24"/>
        </w:rPr>
        <w:t>. Tööde käigus tuleb tõsta tee tasapinda 3 kaevuluuki .</w:t>
      </w:r>
    </w:p>
    <w:p w14:paraId="6E47C628" w14:textId="77777777" w:rsidR="00115FAE" w:rsidRPr="00115FAE" w:rsidRDefault="00115FAE" w:rsidP="00115FAE">
      <w:pPr>
        <w:pStyle w:val="Vahedeta"/>
        <w:jc w:val="both"/>
        <w:rPr>
          <w:rFonts w:asciiTheme="majorBidi" w:hAnsiTheme="majorBidi" w:cstheme="majorBidi"/>
          <w:sz w:val="24"/>
          <w:szCs w:val="24"/>
        </w:rPr>
      </w:pPr>
    </w:p>
    <w:bookmarkEnd w:id="1"/>
    <w:p w14:paraId="79D15B8E" w14:textId="3DC8A20A" w:rsidR="00734711" w:rsidRPr="00115FAE" w:rsidRDefault="0001213C" w:rsidP="00115FAE">
      <w:pPr>
        <w:pStyle w:val="Vahedeta"/>
        <w:jc w:val="both"/>
        <w:rPr>
          <w:rFonts w:asciiTheme="majorBidi" w:hAnsiTheme="majorBidi" w:cstheme="majorBidi"/>
          <w:sz w:val="24"/>
          <w:szCs w:val="24"/>
        </w:rPr>
      </w:pPr>
      <w:r w:rsidRPr="00115FAE">
        <w:rPr>
          <w:rFonts w:asciiTheme="majorBidi" w:hAnsiTheme="majorBidi" w:cstheme="majorBidi"/>
          <w:sz w:val="24"/>
          <w:szCs w:val="24"/>
        </w:rPr>
        <w:t xml:space="preserve">2. </w:t>
      </w:r>
      <w:r w:rsidR="001B590D" w:rsidRPr="00115FAE">
        <w:rPr>
          <w:rFonts w:asciiTheme="majorBidi" w:hAnsiTheme="majorBidi" w:cstheme="majorBidi"/>
          <w:sz w:val="24"/>
          <w:szCs w:val="24"/>
        </w:rPr>
        <w:t>Tööde mahud</w:t>
      </w:r>
      <w:r w:rsidR="00081FC3" w:rsidRPr="00115FAE">
        <w:rPr>
          <w:rFonts w:asciiTheme="majorBidi" w:hAnsiTheme="majorBidi" w:cstheme="majorBidi"/>
          <w:sz w:val="24"/>
          <w:szCs w:val="24"/>
        </w:rPr>
        <w:t xml:space="preserve"> 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2552"/>
      </w:tblGrid>
      <w:tr w:rsidR="00046ECB" w14:paraId="66DEDA83" w14:textId="77777777" w:rsidTr="003A632F">
        <w:tc>
          <w:tcPr>
            <w:tcW w:w="846" w:type="dxa"/>
          </w:tcPr>
          <w:p w14:paraId="5637EDF4" w14:textId="1F69E227" w:rsidR="00046ECB" w:rsidRDefault="00046ECB" w:rsidP="00EC1D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Jrk nr</w:t>
            </w:r>
          </w:p>
        </w:tc>
        <w:tc>
          <w:tcPr>
            <w:tcW w:w="4961" w:type="dxa"/>
          </w:tcPr>
          <w:p w14:paraId="3AB09158" w14:textId="440CAE83" w:rsidR="00046ECB" w:rsidRDefault="00046ECB" w:rsidP="00EC1D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töö kirjeldus</w:t>
            </w:r>
          </w:p>
        </w:tc>
        <w:tc>
          <w:tcPr>
            <w:tcW w:w="2552" w:type="dxa"/>
          </w:tcPr>
          <w:p w14:paraId="6C251D38" w14:textId="1BB3E730" w:rsidR="00046ECB" w:rsidRDefault="007A1E94" w:rsidP="00EC1D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maht/ühik</w:t>
            </w:r>
          </w:p>
        </w:tc>
      </w:tr>
      <w:tr w:rsidR="00046ECB" w14:paraId="028324C0" w14:textId="77777777" w:rsidTr="003A632F">
        <w:tc>
          <w:tcPr>
            <w:tcW w:w="846" w:type="dxa"/>
          </w:tcPr>
          <w:p w14:paraId="0E71C675" w14:textId="388BF12D" w:rsidR="00046ECB" w:rsidRDefault="00046ECB" w:rsidP="00EC1D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3DD73B70" w14:textId="0C2FEBCF" w:rsidR="00046ECB" w:rsidRDefault="000B15A3" w:rsidP="00EC1D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Asfaldi ja </w:t>
            </w:r>
            <w:r w:rsidR="00766EFD">
              <w:rPr>
                <w:rFonts w:ascii="Times New Roman" w:hAnsi="Times New Roman"/>
                <w:sz w:val="24"/>
                <w:szCs w:val="24"/>
              </w:rPr>
              <w:t>aluse lammutus</w:t>
            </w:r>
          </w:p>
        </w:tc>
        <w:tc>
          <w:tcPr>
            <w:tcW w:w="2552" w:type="dxa"/>
          </w:tcPr>
          <w:p w14:paraId="551E3279" w14:textId="5D235008" w:rsidR="00046ECB" w:rsidRDefault="002875CC" w:rsidP="00EC1D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 680</w:t>
            </w:r>
            <w:r w:rsidR="0005014F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="0005014F" w:rsidRPr="0005014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046ECB" w14:paraId="397C4DFC" w14:textId="77777777" w:rsidTr="003A632F">
        <w:tc>
          <w:tcPr>
            <w:tcW w:w="846" w:type="dxa"/>
          </w:tcPr>
          <w:p w14:paraId="5E3F7B86" w14:textId="7A33105F" w:rsidR="00046ECB" w:rsidRDefault="007A1E94" w:rsidP="00EC1D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4472A5E9" w14:textId="23990BE1" w:rsidR="00046ECB" w:rsidRPr="00F7319A" w:rsidRDefault="006F13BF" w:rsidP="006F13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7319A" w:rsidRPr="00F7319A">
              <w:rPr>
                <w:rFonts w:ascii="Times New Roman" w:hAnsi="Times New Roman"/>
                <w:sz w:val="24"/>
                <w:szCs w:val="24"/>
              </w:rPr>
              <w:t>illustikalus LA30 F4</w:t>
            </w:r>
            <w:r w:rsidR="00004F0E">
              <w:rPr>
                <w:rFonts w:ascii="Times New Roman" w:hAnsi="Times New Roman"/>
                <w:sz w:val="24"/>
                <w:szCs w:val="24"/>
              </w:rPr>
              <w:t xml:space="preserve"> fr </w:t>
            </w:r>
            <w:r w:rsidR="002875CC">
              <w:rPr>
                <w:rFonts w:ascii="Times New Roman" w:hAnsi="Times New Roman"/>
                <w:sz w:val="24"/>
                <w:szCs w:val="24"/>
              </w:rPr>
              <w:t>32-64</w:t>
            </w:r>
            <w:r w:rsidR="00004F0E">
              <w:rPr>
                <w:rFonts w:ascii="Times New Roman" w:hAnsi="Times New Roman"/>
                <w:sz w:val="24"/>
                <w:szCs w:val="24"/>
              </w:rPr>
              <w:t>, h=</w:t>
            </w:r>
            <w:r w:rsidR="002875CC">
              <w:rPr>
                <w:rFonts w:ascii="Times New Roman" w:hAnsi="Times New Roman"/>
                <w:sz w:val="24"/>
                <w:szCs w:val="24"/>
              </w:rPr>
              <w:t>2</w:t>
            </w:r>
            <w:r w:rsidR="00004F0E">
              <w:rPr>
                <w:rFonts w:ascii="Times New Roman" w:hAnsi="Times New Roman"/>
                <w:sz w:val="24"/>
                <w:szCs w:val="24"/>
              </w:rPr>
              <w:t>5 cm</w:t>
            </w:r>
            <w:r w:rsidR="002875CC">
              <w:rPr>
                <w:rFonts w:ascii="Times New Roman" w:hAnsi="Times New Roman"/>
                <w:sz w:val="24"/>
                <w:szCs w:val="24"/>
              </w:rPr>
              <w:t xml:space="preserve"> ja fr 8-16, h=15</w:t>
            </w:r>
            <w:r w:rsidR="00AE1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75CC">
              <w:rPr>
                <w:rFonts w:ascii="Times New Roman" w:hAnsi="Times New Roman"/>
                <w:sz w:val="24"/>
                <w:szCs w:val="24"/>
              </w:rPr>
              <w:t>cm</w:t>
            </w:r>
          </w:p>
        </w:tc>
        <w:tc>
          <w:tcPr>
            <w:tcW w:w="2552" w:type="dxa"/>
          </w:tcPr>
          <w:p w14:paraId="1026BF0F" w14:textId="3F46AA70" w:rsidR="00046ECB" w:rsidRDefault="002875CC" w:rsidP="00EC1D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 680</w:t>
            </w:r>
            <w:r w:rsidR="0005014F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="0005014F" w:rsidRPr="0005014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6F13BF" w14:paraId="4F195691" w14:textId="77777777" w:rsidTr="003A632F">
        <w:tc>
          <w:tcPr>
            <w:tcW w:w="846" w:type="dxa"/>
          </w:tcPr>
          <w:p w14:paraId="06984712" w14:textId="150D40F8" w:rsidR="006F13BF" w:rsidRDefault="006F13BF" w:rsidP="00EC1D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14:paraId="1AEB3F07" w14:textId="3392EE91" w:rsidR="006F13BF" w:rsidRPr="00F7319A" w:rsidRDefault="007744E6" w:rsidP="006F13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6F13BF">
              <w:rPr>
                <w:rFonts w:ascii="Times New Roman" w:hAnsi="Times New Roman"/>
                <w:sz w:val="24"/>
                <w:szCs w:val="24"/>
              </w:rPr>
              <w:t>sfalt AC 1</w:t>
            </w:r>
            <w:r w:rsidR="002875CC">
              <w:rPr>
                <w:rFonts w:ascii="Times New Roman" w:hAnsi="Times New Roman"/>
                <w:sz w:val="24"/>
                <w:szCs w:val="24"/>
              </w:rPr>
              <w:t>6</w:t>
            </w:r>
            <w:r w:rsidR="006F13BF">
              <w:rPr>
                <w:rFonts w:ascii="Times New Roman" w:hAnsi="Times New Roman"/>
                <w:sz w:val="24"/>
                <w:szCs w:val="24"/>
              </w:rPr>
              <w:t xml:space="preserve"> surf, graniit</w:t>
            </w:r>
            <w:r w:rsidR="004F5E5A">
              <w:rPr>
                <w:rFonts w:ascii="Times New Roman" w:hAnsi="Times New Roman"/>
                <w:sz w:val="24"/>
                <w:szCs w:val="24"/>
              </w:rPr>
              <w:t xml:space="preserve"> h=</w:t>
            </w:r>
            <w:r w:rsidR="002875CC">
              <w:rPr>
                <w:rFonts w:ascii="Times New Roman" w:hAnsi="Times New Roman"/>
                <w:sz w:val="24"/>
                <w:szCs w:val="24"/>
              </w:rPr>
              <w:t>6</w:t>
            </w:r>
            <w:r w:rsidR="004F5E5A">
              <w:rPr>
                <w:rFonts w:ascii="Times New Roman" w:hAnsi="Times New Roman"/>
                <w:sz w:val="24"/>
                <w:szCs w:val="24"/>
              </w:rPr>
              <w:t xml:space="preserve"> cm</w:t>
            </w:r>
          </w:p>
        </w:tc>
        <w:tc>
          <w:tcPr>
            <w:tcW w:w="2552" w:type="dxa"/>
          </w:tcPr>
          <w:p w14:paraId="4DDDBFF1" w14:textId="480CA0C0" w:rsidR="006F13BF" w:rsidRDefault="002875CC" w:rsidP="00EC1D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 680</w:t>
            </w:r>
            <w:r w:rsidR="0005014F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="0005014F" w:rsidRPr="0005014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</w:tbl>
    <w:p w14:paraId="123648EA" w14:textId="77777777" w:rsidR="0001213C" w:rsidRDefault="0001213C" w:rsidP="0001213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F4009A" w14:textId="5D9766DB" w:rsidR="00991C17" w:rsidRDefault="008466E7" w:rsidP="00477C1D">
      <w:pPr>
        <w:jc w:val="both"/>
        <w:rPr>
          <w:rFonts w:ascii="Times New Roman" w:hAnsi="Times New Roman"/>
          <w:color w:val="0070C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3</w:t>
      </w:r>
      <w:r w:rsidR="003A4A1B">
        <w:rPr>
          <w:rFonts w:ascii="Times New Roman" w:hAnsi="Times New Roman"/>
          <w:sz w:val="24"/>
          <w:szCs w:val="24"/>
        </w:rPr>
        <w:t xml:space="preserve">. </w:t>
      </w:r>
      <w:r w:rsidR="00991C17">
        <w:rPr>
          <w:rFonts w:ascii="Times New Roman" w:hAnsi="Times New Roman"/>
          <w:sz w:val="24"/>
          <w:szCs w:val="24"/>
        </w:rPr>
        <w:t xml:space="preserve">Objektiga tutvumine kokkuleppel: Aivo Tamm, tel 506 2846, e-post: </w:t>
      </w:r>
      <w:hyperlink r:id="rId4" w:history="1">
        <w:r w:rsidR="00533AB7" w:rsidRPr="008F628E">
          <w:rPr>
            <w:rStyle w:val="Hperlink"/>
            <w:rFonts w:ascii="Times New Roman" w:hAnsi="Times New Roman"/>
            <w:sz w:val="24"/>
            <w:szCs w:val="24"/>
          </w:rPr>
          <w:t>aivo.tamm@johvi.ee</w:t>
        </w:r>
      </w:hyperlink>
      <w:r w:rsidR="006C4910">
        <w:rPr>
          <w:rFonts w:ascii="Times New Roman" w:hAnsi="Times New Roman"/>
          <w:color w:val="0070C0"/>
          <w:sz w:val="24"/>
          <w:szCs w:val="24"/>
          <w:u w:val="single"/>
        </w:rPr>
        <w:t>.</w:t>
      </w:r>
    </w:p>
    <w:p w14:paraId="10578B81" w14:textId="77777777" w:rsidR="00533AB7" w:rsidRPr="00EC1DC1" w:rsidRDefault="00533AB7" w:rsidP="00477C1D">
      <w:pPr>
        <w:jc w:val="both"/>
        <w:rPr>
          <w:rFonts w:ascii="Times New Roman" w:hAnsi="Times New Roman"/>
          <w:sz w:val="24"/>
          <w:szCs w:val="24"/>
        </w:rPr>
      </w:pPr>
    </w:p>
    <w:sectPr w:rsidR="00533AB7" w:rsidRPr="00EC1DC1" w:rsidSect="000A1E04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, 宋体">
    <w:charset w:val="00"/>
    <w:family w:val="auto"/>
    <w:pitch w:val="variable"/>
  </w:font>
  <w:font w:name="Liberation Serif">
    <w:altName w:val="Times New Roman"/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8E"/>
    <w:rsid w:val="00004F0E"/>
    <w:rsid w:val="0001213C"/>
    <w:rsid w:val="00014A58"/>
    <w:rsid w:val="00014F9F"/>
    <w:rsid w:val="00020183"/>
    <w:rsid w:val="00046ECB"/>
    <w:rsid w:val="0005014F"/>
    <w:rsid w:val="0006719A"/>
    <w:rsid w:val="0007376D"/>
    <w:rsid w:val="00081FC3"/>
    <w:rsid w:val="000A1E04"/>
    <w:rsid w:val="000B15A3"/>
    <w:rsid w:val="00115FAE"/>
    <w:rsid w:val="00181008"/>
    <w:rsid w:val="00194C5C"/>
    <w:rsid w:val="001B590D"/>
    <w:rsid w:val="001C51D0"/>
    <w:rsid w:val="001F7D72"/>
    <w:rsid w:val="00277C13"/>
    <w:rsid w:val="002875CC"/>
    <w:rsid w:val="002C073D"/>
    <w:rsid w:val="00310107"/>
    <w:rsid w:val="00361621"/>
    <w:rsid w:val="003A4A1B"/>
    <w:rsid w:val="003A632F"/>
    <w:rsid w:val="003E25AE"/>
    <w:rsid w:val="00415DAC"/>
    <w:rsid w:val="00467313"/>
    <w:rsid w:val="00477C1D"/>
    <w:rsid w:val="004F5E5A"/>
    <w:rsid w:val="00533AB7"/>
    <w:rsid w:val="00544E61"/>
    <w:rsid w:val="00553B16"/>
    <w:rsid w:val="00567079"/>
    <w:rsid w:val="005E5C85"/>
    <w:rsid w:val="00631F3A"/>
    <w:rsid w:val="00652310"/>
    <w:rsid w:val="0066674E"/>
    <w:rsid w:val="006C4910"/>
    <w:rsid w:val="006F13BF"/>
    <w:rsid w:val="006F2E34"/>
    <w:rsid w:val="00702CA0"/>
    <w:rsid w:val="0071640E"/>
    <w:rsid w:val="00734711"/>
    <w:rsid w:val="00766EFD"/>
    <w:rsid w:val="007744E6"/>
    <w:rsid w:val="007764ED"/>
    <w:rsid w:val="007812BC"/>
    <w:rsid w:val="007A1E94"/>
    <w:rsid w:val="007A33A4"/>
    <w:rsid w:val="007D76D0"/>
    <w:rsid w:val="008466E7"/>
    <w:rsid w:val="00895BC3"/>
    <w:rsid w:val="008C60A0"/>
    <w:rsid w:val="009167D3"/>
    <w:rsid w:val="009351F3"/>
    <w:rsid w:val="00941480"/>
    <w:rsid w:val="00991C17"/>
    <w:rsid w:val="00996442"/>
    <w:rsid w:val="00A34A47"/>
    <w:rsid w:val="00A6288E"/>
    <w:rsid w:val="00A75E5F"/>
    <w:rsid w:val="00A92C0A"/>
    <w:rsid w:val="00AE112A"/>
    <w:rsid w:val="00BF1696"/>
    <w:rsid w:val="00C5318F"/>
    <w:rsid w:val="00CC58C4"/>
    <w:rsid w:val="00D2798E"/>
    <w:rsid w:val="00D43C11"/>
    <w:rsid w:val="00D52ED0"/>
    <w:rsid w:val="00D631CD"/>
    <w:rsid w:val="00D7602A"/>
    <w:rsid w:val="00DC3A79"/>
    <w:rsid w:val="00DD7BDC"/>
    <w:rsid w:val="00DF24C0"/>
    <w:rsid w:val="00E1399F"/>
    <w:rsid w:val="00E6505D"/>
    <w:rsid w:val="00EC1DC1"/>
    <w:rsid w:val="00EF0A3B"/>
    <w:rsid w:val="00F10376"/>
    <w:rsid w:val="00F50688"/>
    <w:rsid w:val="00F632D1"/>
    <w:rsid w:val="00F7319A"/>
    <w:rsid w:val="00FA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E1EC9"/>
  <w15:chartTrackingRefBased/>
  <w15:docId w15:val="{F17741AB-ABAF-4C03-BFF5-80E6453D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C1DC1"/>
    <w:pPr>
      <w:spacing w:line="254" w:lineRule="auto"/>
    </w:pPr>
    <w:rPr>
      <w:rFonts w:ascii="Calibri" w:eastAsia="Calibri" w:hAnsi="Calibri" w:cs="Times New Roman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991C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E5C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EC1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1Mrk">
    <w:name w:val="Pealkiri 1 Märk"/>
    <w:basedOn w:val="Liguvaikefont"/>
    <w:link w:val="Pealkiri1"/>
    <w:uiPriority w:val="9"/>
    <w:rsid w:val="00991C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E5C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ahedeta">
    <w:name w:val="No Spacing"/>
    <w:uiPriority w:val="1"/>
    <w:qFormat/>
    <w:rsid w:val="00115FAE"/>
    <w:pPr>
      <w:spacing w:after="0" w:line="240" w:lineRule="auto"/>
    </w:pPr>
    <w:rPr>
      <w:rFonts w:ascii="Calibri" w:eastAsia="Calibri" w:hAnsi="Calibri" w:cs="Times New Roman"/>
    </w:rPr>
  </w:style>
  <w:style w:type="character" w:styleId="Hperlink">
    <w:name w:val="Hyperlink"/>
    <w:basedOn w:val="Liguvaikefont"/>
    <w:uiPriority w:val="99"/>
    <w:unhideWhenUsed/>
    <w:rsid w:val="00533AB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33A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9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ivo.tamm@johvi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 Rebban</dc:creator>
  <cp:keywords/>
  <dc:description/>
  <cp:lastModifiedBy>Merike Vahe</cp:lastModifiedBy>
  <cp:revision>5</cp:revision>
  <dcterms:created xsi:type="dcterms:W3CDTF">2025-04-16T08:34:00Z</dcterms:created>
  <dcterms:modified xsi:type="dcterms:W3CDTF">2025-04-22T05:18:00Z</dcterms:modified>
</cp:coreProperties>
</file>