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7CD34" w14:textId="77777777" w:rsidR="00D46AE6" w:rsidRDefault="00D46AE6" w:rsidP="00D46AE6"/>
    <w:p w14:paraId="0228339D" w14:textId="77777777" w:rsidR="00D46AE6" w:rsidRDefault="00D46AE6" w:rsidP="00D46AE6"/>
    <w:tbl>
      <w:tblPr>
        <w:tblStyle w:val="Kontuurtabel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942"/>
      </w:tblGrid>
      <w:tr w:rsidR="0016707A" w14:paraId="405C7A77" w14:textId="77777777" w:rsidTr="00F9667F">
        <w:tc>
          <w:tcPr>
            <w:tcW w:w="4839" w:type="dxa"/>
          </w:tcPr>
          <w:p w14:paraId="5B50BAD7" w14:textId="77777777" w:rsidR="0016707A" w:rsidRDefault="0016707A" w:rsidP="00F9667F">
            <w:pPr>
              <w:ind w:left="-105"/>
            </w:pPr>
            <w:r>
              <w:t>Jõhvis</w:t>
            </w:r>
          </w:p>
        </w:tc>
        <w:tc>
          <w:tcPr>
            <w:tcW w:w="4942" w:type="dxa"/>
          </w:tcPr>
          <w:p w14:paraId="431CBBC6" w14:textId="679D3D99" w:rsidR="0016707A" w:rsidRPr="0016707A" w:rsidRDefault="009A13DD" w:rsidP="0016707A">
            <w:pPr>
              <w:spacing w:before="100" w:beforeAutospacing="1"/>
              <w:jc w:val="right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et-EE"/>
              </w:rPr>
              <w:t>1</w:t>
            </w:r>
            <w:r w:rsidR="00994C6C">
              <w:rPr>
                <w:rFonts w:eastAsia="Times New Roman" w:cs="Times New Roman"/>
                <w:color w:val="000000"/>
                <w:szCs w:val="24"/>
                <w:lang w:eastAsia="et-EE"/>
              </w:rPr>
              <w:t>9</w:t>
            </w:r>
            <w:r w:rsidR="0016707A" w:rsidRPr="0016707A">
              <w:rPr>
                <w:rFonts w:eastAsia="Times New Roman" w:cs="Times New Roman"/>
                <w:color w:val="000000"/>
                <w:szCs w:val="24"/>
                <w:lang w:eastAsia="et-EE"/>
              </w:rPr>
              <w:t xml:space="preserve">. </w:t>
            </w:r>
            <w:r w:rsidR="00012BF7">
              <w:rPr>
                <w:rFonts w:eastAsia="Times New Roman" w:cs="Times New Roman"/>
                <w:color w:val="000000"/>
                <w:szCs w:val="24"/>
                <w:lang w:eastAsia="et-EE"/>
              </w:rPr>
              <w:t>mail</w:t>
            </w:r>
            <w:r w:rsidR="0016707A" w:rsidRPr="0016707A">
              <w:rPr>
                <w:rFonts w:eastAsia="Times New Roman" w:cs="Times New Roman"/>
                <w:color w:val="000000"/>
                <w:szCs w:val="24"/>
                <w:lang w:eastAsia="et-EE"/>
              </w:rPr>
              <w:t xml:space="preserve"> 2021 nr </w:t>
            </w:r>
            <w:r w:rsidR="004F7393">
              <w:rPr>
                <w:rFonts w:eastAsia="Times New Roman" w:cs="Times New Roman"/>
                <w:b/>
                <w:bCs/>
                <w:color w:val="000000"/>
                <w:szCs w:val="24"/>
                <w:lang w:eastAsia="et-EE"/>
              </w:rPr>
              <w:t>3046</w:t>
            </w:r>
          </w:p>
        </w:tc>
      </w:tr>
    </w:tbl>
    <w:p w14:paraId="36D2F169" w14:textId="77777777" w:rsidR="0016707A" w:rsidRDefault="0016707A" w:rsidP="00B2582D"/>
    <w:p w14:paraId="55841C3D" w14:textId="77777777" w:rsidR="0016707A" w:rsidRDefault="0016707A" w:rsidP="00FA4371"/>
    <w:p w14:paraId="23B66DAB" w14:textId="77777777" w:rsidR="00FA4371" w:rsidRPr="00FA4371" w:rsidRDefault="00FA4371" w:rsidP="00FA4371">
      <w:pPr>
        <w:rPr>
          <w:rFonts w:eastAsia="Times New Roman" w:cs="Times New Roman"/>
          <w:szCs w:val="24"/>
          <w:lang w:eastAsia="et-EE"/>
        </w:rPr>
      </w:pPr>
      <w:r w:rsidRPr="00FA4371">
        <w:rPr>
          <w:rFonts w:eastAsia="Times New Roman" w:cs="Times New Roman"/>
          <w:szCs w:val="24"/>
          <w:lang w:eastAsia="et-EE"/>
        </w:rPr>
        <w:t>Veebihanke „Korteriühistute (kinnistusiseste teede)</w:t>
      </w:r>
    </w:p>
    <w:p w14:paraId="2899EB8D" w14:textId="77777777" w:rsidR="00FA4371" w:rsidRPr="00FA4371" w:rsidRDefault="00FA4371" w:rsidP="00FA4371">
      <w:pPr>
        <w:rPr>
          <w:rFonts w:eastAsia="Times New Roman" w:cs="Times New Roman"/>
          <w:szCs w:val="24"/>
          <w:lang w:eastAsia="et-EE"/>
        </w:rPr>
      </w:pPr>
      <w:r w:rsidRPr="00FA4371">
        <w:rPr>
          <w:rFonts w:eastAsia="Times New Roman" w:cs="Times New Roman"/>
          <w:szCs w:val="24"/>
          <w:lang w:eastAsia="et-EE"/>
        </w:rPr>
        <w:t>remonditööd“ hankemenetluse korraldamine ja</w:t>
      </w:r>
    </w:p>
    <w:p w14:paraId="33EE3D11" w14:textId="77777777" w:rsidR="00FA4371" w:rsidRPr="00FA4371" w:rsidRDefault="00FA4371" w:rsidP="00FA4371">
      <w:pPr>
        <w:rPr>
          <w:rFonts w:eastAsia="Times New Roman" w:cs="Times New Roman"/>
          <w:szCs w:val="24"/>
          <w:lang w:eastAsia="et-EE"/>
        </w:rPr>
      </w:pPr>
      <w:r w:rsidRPr="00FA4371">
        <w:rPr>
          <w:rFonts w:eastAsia="Times New Roman" w:cs="Times New Roman"/>
          <w:szCs w:val="24"/>
          <w:lang w:eastAsia="et-EE"/>
        </w:rPr>
        <w:t>veebihanke dokumendi kinnitamine</w:t>
      </w:r>
    </w:p>
    <w:p w14:paraId="55A97B88" w14:textId="77777777" w:rsidR="00FA4371" w:rsidRPr="00FA4371" w:rsidRDefault="00FA4371" w:rsidP="00FA4371">
      <w:pPr>
        <w:rPr>
          <w:rFonts w:eastAsia="Times New Roman" w:cs="Times New Roman"/>
          <w:szCs w:val="24"/>
          <w:lang w:eastAsia="et-EE"/>
        </w:rPr>
      </w:pPr>
    </w:p>
    <w:p w14:paraId="61F4FFBF" w14:textId="77777777" w:rsidR="00FA4371" w:rsidRPr="00FA4371" w:rsidRDefault="00FA4371" w:rsidP="00FA4371">
      <w:pPr>
        <w:rPr>
          <w:rFonts w:eastAsia="Times New Roman" w:cs="Times New Roman"/>
          <w:szCs w:val="24"/>
          <w:lang w:eastAsia="et-EE"/>
        </w:rPr>
      </w:pPr>
    </w:p>
    <w:p w14:paraId="0F043F72" w14:textId="156E9F9C" w:rsidR="00FA4371" w:rsidRPr="00FA4371" w:rsidRDefault="00FA4371" w:rsidP="00FA4371">
      <w:pPr>
        <w:rPr>
          <w:rFonts w:eastAsia="Times New Roman" w:cs="Times New Roman"/>
          <w:szCs w:val="24"/>
          <w:lang w:eastAsia="et-EE"/>
        </w:rPr>
      </w:pPr>
      <w:r w:rsidRPr="00FA4371">
        <w:rPr>
          <w:rFonts w:eastAsia="Times New Roman" w:cs="Times New Roman"/>
          <w:szCs w:val="24"/>
          <w:lang w:eastAsia="et-EE"/>
        </w:rPr>
        <w:t>Aluseks võttes kohaliku omavalitsuse korralduse seaduse § 30 lg 1 punkti 2, riigihangete seaduse § 5 lg 2 punkti 2 ja § 77 lõike 4 ja Jõhvi Vallavolikogu 15. märtsi 2018 määruse nr 12 „Jõhvi valla hankekord“ § 8 lg 1 punktid 1, 2, 3, 4 ja 5</w:t>
      </w:r>
      <w:r w:rsidR="00C60F66">
        <w:rPr>
          <w:rFonts w:eastAsia="Times New Roman" w:cs="Times New Roman"/>
          <w:szCs w:val="24"/>
          <w:lang w:eastAsia="et-EE"/>
        </w:rPr>
        <w:t>,</w:t>
      </w:r>
      <w:r w:rsidRPr="00FA4371">
        <w:rPr>
          <w:rFonts w:eastAsia="Times New Roman" w:cs="Times New Roman"/>
          <w:szCs w:val="24"/>
          <w:lang w:eastAsia="et-EE"/>
        </w:rPr>
        <w:t xml:space="preserve"> annab vallavalitsus</w:t>
      </w:r>
    </w:p>
    <w:p w14:paraId="3102B1F6" w14:textId="77777777" w:rsidR="00FA4371" w:rsidRPr="00FA4371" w:rsidRDefault="00FA4371" w:rsidP="00FA4371">
      <w:pPr>
        <w:rPr>
          <w:rFonts w:eastAsia="Times New Roman" w:cs="Times New Roman"/>
          <w:szCs w:val="24"/>
          <w:lang w:eastAsia="et-EE"/>
        </w:rPr>
      </w:pPr>
    </w:p>
    <w:p w14:paraId="4F71F106" w14:textId="77777777" w:rsidR="00FA4371" w:rsidRPr="00FA4371" w:rsidRDefault="00FA4371" w:rsidP="00FA4371">
      <w:pPr>
        <w:rPr>
          <w:rFonts w:eastAsia="Times New Roman" w:cs="Times New Roman"/>
          <w:szCs w:val="24"/>
          <w:lang w:eastAsia="et-EE"/>
        </w:rPr>
      </w:pPr>
      <w:r w:rsidRPr="00FA4371">
        <w:rPr>
          <w:rFonts w:eastAsia="Times New Roman" w:cs="Times New Roman"/>
          <w:szCs w:val="24"/>
          <w:lang w:eastAsia="et-EE"/>
        </w:rPr>
        <w:t>k o r r a l d u s e :</w:t>
      </w:r>
    </w:p>
    <w:p w14:paraId="61385808" w14:textId="77777777" w:rsidR="00FA4371" w:rsidRPr="00FA4371" w:rsidRDefault="00FA4371" w:rsidP="00FA4371">
      <w:pPr>
        <w:rPr>
          <w:rFonts w:eastAsia="Times New Roman" w:cs="Times New Roman"/>
          <w:szCs w:val="24"/>
          <w:lang w:eastAsia="et-EE"/>
        </w:rPr>
      </w:pPr>
    </w:p>
    <w:p w14:paraId="4996177A" w14:textId="11340D09" w:rsidR="00FA4371" w:rsidRPr="00FA4371" w:rsidRDefault="00FA4371" w:rsidP="00FA4371">
      <w:pPr>
        <w:rPr>
          <w:rFonts w:eastAsia="Times New Roman" w:cs="Times New Roman"/>
          <w:szCs w:val="24"/>
          <w:lang w:eastAsia="et-EE"/>
        </w:rPr>
      </w:pPr>
      <w:r w:rsidRPr="00FA4371">
        <w:rPr>
          <w:rFonts w:eastAsia="Times New Roman" w:cs="Times New Roman"/>
          <w:szCs w:val="24"/>
          <w:lang w:eastAsia="et-EE"/>
        </w:rPr>
        <w:t>1. Korraldada veebihanke „</w:t>
      </w:r>
      <w:r>
        <w:rPr>
          <w:rFonts w:eastAsia="Times New Roman" w:cs="Times New Roman"/>
          <w:szCs w:val="24"/>
          <w:lang w:eastAsia="et-EE"/>
        </w:rPr>
        <w:t>Korteriühistute</w:t>
      </w:r>
      <w:r w:rsidRPr="00FA4371">
        <w:rPr>
          <w:rFonts w:eastAsia="Times New Roman" w:cs="Times New Roman"/>
          <w:szCs w:val="24"/>
          <w:lang w:eastAsia="et-EE"/>
        </w:rPr>
        <w:t xml:space="preserve"> (k</w:t>
      </w:r>
      <w:r>
        <w:rPr>
          <w:rFonts w:eastAsia="Times New Roman" w:cs="Times New Roman"/>
          <w:szCs w:val="24"/>
          <w:lang w:eastAsia="et-EE"/>
        </w:rPr>
        <w:t>innistusiseste</w:t>
      </w:r>
      <w:r w:rsidRPr="00FA4371">
        <w:rPr>
          <w:rFonts w:eastAsia="Times New Roman" w:cs="Times New Roman"/>
          <w:szCs w:val="24"/>
          <w:lang w:eastAsia="et-EE"/>
        </w:rPr>
        <w:t xml:space="preserve"> teede) remonditööd“ hankemenetlus.</w:t>
      </w:r>
    </w:p>
    <w:p w14:paraId="1E0F84BB" w14:textId="77777777" w:rsidR="00FA4371" w:rsidRPr="00FA4371" w:rsidRDefault="00FA4371" w:rsidP="00FA4371">
      <w:pPr>
        <w:rPr>
          <w:rFonts w:eastAsia="Times New Roman" w:cs="Times New Roman"/>
          <w:szCs w:val="24"/>
          <w:lang w:eastAsia="et-EE"/>
        </w:rPr>
      </w:pPr>
    </w:p>
    <w:p w14:paraId="5463B281" w14:textId="77777777" w:rsidR="00FA4371" w:rsidRPr="00FA4371" w:rsidRDefault="00FA4371" w:rsidP="00FA4371">
      <w:pPr>
        <w:rPr>
          <w:rFonts w:eastAsia="Times New Roman" w:cs="Times New Roman"/>
          <w:szCs w:val="24"/>
          <w:lang w:eastAsia="et-EE"/>
        </w:rPr>
      </w:pPr>
      <w:r w:rsidRPr="00FA4371">
        <w:rPr>
          <w:rFonts w:eastAsia="Times New Roman" w:cs="Times New Roman"/>
          <w:szCs w:val="24"/>
          <w:lang w:eastAsia="et-EE"/>
        </w:rPr>
        <w:t>2. Kehtestada punktis 1 nimetatud veebihanke alusdokument koos lisadega eraldi failidena 14-l lehel (sh lisa 1 kahel lehel – hinnapakkumus, lisa 2 kaheksal lehel – hankelepingu projekt).</w:t>
      </w:r>
    </w:p>
    <w:p w14:paraId="0FC3DE07" w14:textId="77777777" w:rsidR="00FA4371" w:rsidRPr="00FA4371" w:rsidRDefault="00FA4371" w:rsidP="00FA4371">
      <w:pPr>
        <w:rPr>
          <w:rFonts w:eastAsia="Times New Roman" w:cs="Times New Roman"/>
          <w:szCs w:val="24"/>
          <w:lang w:eastAsia="et-EE"/>
        </w:rPr>
      </w:pPr>
    </w:p>
    <w:p w14:paraId="682959E1" w14:textId="77777777" w:rsidR="00FA4371" w:rsidRPr="00FA4371" w:rsidRDefault="00FA4371" w:rsidP="00FA4371">
      <w:pPr>
        <w:rPr>
          <w:rFonts w:eastAsia="Times New Roman" w:cs="Times New Roman"/>
          <w:szCs w:val="24"/>
          <w:lang w:eastAsia="et-EE"/>
        </w:rPr>
      </w:pPr>
      <w:r w:rsidRPr="00FA4371">
        <w:rPr>
          <w:rFonts w:eastAsia="Times New Roman" w:cs="Times New Roman"/>
          <w:szCs w:val="24"/>
          <w:lang w:eastAsia="et-EE"/>
        </w:rPr>
        <w:t>3. Kinnitada hanke eest vastatavaks isikuks hankespetsialist Mare Rebban.</w:t>
      </w:r>
    </w:p>
    <w:p w14:paraId="1569F471" w14:textId="77777777" w:rsidR="00FA4371" w:rsidRPr="00FA4371" w:rsidRDefault="00FA4371" w:rsidP="00FA4371">
      <w:pPr>
        <w:rPr>
          <w:rFonts w:eastAsia="Times New Roman" w:cs="Times New Roman"/>
          <w:szCs w:val="24"/>
          <w:lang w:eastAsia="et-EE"/>
        </w:rPr>
      </w:pPr>
    </w:p>
    <w:p w14:paraId="1CD35584" w14:textId="77777777" w:rsidR="00FA4371" w:rsidRPr="00FA4371" w:rsidRDefault="00FA4371" w:rsidP="00FA4371">
      <w:pPr>
        <w:rPr>
          <w:rFonts w:eastAsia="Times New Roman" w:cs="Times New Roman"/>
          <w:szCs w:val="24"/>
          <w:lang w:eastAsia="et-EE"/>
        </w:rPr>
      </w:pPr>
      <w:r w:rsidRPr="00FA4371">
        <w:rPr>
          <w:rFonts w:eastAsia="Times New Roman" w:cs="Times New Roman"/>
          <w:szCs w:val="24"/>
          <w:lang w:eastAsia="et-EE"/>
        </w:rPr>
        <w:t>4. Kinnitada punktis 1 nimetatud veebihanke eeldatavaks maksumuseks 22 000 eurot käibe-maksuta.</w:t>
      </w:r>
    </w:p>
    <w:p w14:paraId="728460D9" w14:textId="77777777" w:rsidR="00FA4371" w:rsidRPr="00FA4371" w:rsidRDefault="00FA4371" w:rsidP="00FA4371">
      <w:pPr>
        <w:rPr>
          <w:rFonts w:eastAsia="Times New Roman" w:cs="Times New Roman"/>
          <w:szCs w:val="24"/>
          <w:lang w:eastAsia="et-EE"/>
        </w:rPr>
      </w:pPr>
    </w:p>
    <w:p w14:paraId="5B845200" w14:textId="77777777" w:rsidR="00FA4371" w:rsidRPr="00FA4371" w:rsidRDefault="00FA4371" w:rsidP="00FA4371">
      <w:pPr>
        <w:rPr>
          <w:rFonts w:eastAsia="Times New Roman" w:cs="Times New Roman"/>
          <w:szCs w:val="24"/>
          <w:lang w:eastAsia="et-EE"/>
        </w:rPr>
      </w:pPr>
      <w:r w:rsidRPr="00FA4371">
        <w:rPr>
          <w:rFonts w:eastAsia="Times New Roman" w:cs="Times New Roman"/>
          <w:szCs w:val="24"/>
          <w:lang w:eastAsia="et-EE"/>
        </w:rPr>
        <w:t>5. Korraldus jõustub teatavakstegemisest.</w:t>
      </w:r>
    </w:p>
    <w:p w14:paraId="7E4ABCDD" w14:textId="77777777" w:rsidR="00FA4371" w:rsidRPr="00FA4371" w:rsidRDefault="00FA4371" w:rsidP="00FA4371">
      <w:pPr>
        <w:rPr>
          <w:rFonts w:eastAsia="Times New Roman" w:cs="Times New Roman"/>
          <w:szCs w:val="24"/>
          <w:lang w:eastAsia="et-EE"/>
        </w:rPr>
      </w:pPr>
    </w:p>
    <w:p w14:paraId="39F69846" w14:textId="64250AB6" w:rsidR="00FD10C2" w:rsidRPr="00FD10C2" w:rsidRDefault="00FA4371" w:rsidP="00B2582D">
      <w:pPr>
        <w:rPr>
          <w:lang w:eastAsia="et-EE"/>
        </w:rPr>
      </w:pPr>
      <w:r w:rsidRPr="00FA4371">
        <w:rPr>
          <w:rFonts w:eastAsia="Times New Roman" w:cs="Times New Roman"/>
          <w:szCs w:val="24"/>
          <w:lang w:eastAsia="et-EE"/>
        </w:rPr>
        <w:t>6. Käesoleva korralduse peale võib esitada vaidlustuse Rahandusministeeriumi juures asuvale vaidlustuskomisjonile riigihangete seaduses sätestatud korras ja tähtajal.</w:t>
      </w:r>
    </w:p>
    <w:p w14:paraId="443C8B39" w14:textId="77777777" w:rsidR="0016707A" w:rsidRDefault="0016707A" w:rsidP="00B2582D"/>
    <w:p w14:paraId="61B5E2B8" w14:textId="77777777" w:rsidR="00745950" w:rsidRDefault="00745950" w:rsidP="00B2582D"/>
    <w:p w14:paraId="19C7A4F5" w14:textId="77777777" w:rsidR="0016707A" w:rsidRDefault="0016707A" w:rsidP="00B2582D"/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16707A" w14:paraId="22F726F0" w14:textId="77777777" w:rsidTr="0016707A">
        <w:tc>
          <w:tcPr>
            <w:tcW w:w="4839" w:type="dxa"/>
          </w:tcPr>
          <w:p w14:paraId="1B100500" w14:textId="77777777" w:rsidR="0016707A" w:rsidRPr="00461985" w:rsidRDefault="0016707A" w:rsidP="0016707A">
            <w:pPr>
              <w:spacing w:before="100" w:beforeAutospacing="1"/>
              <w:ind w:firstLine="306"/>
              <w:rPr>
                <w:rFonts w:eastAsia="Times New Roman" w:cs="Times New Roman"/>
                <w:color w:val="0000FF"/>
                <w:szCs w:val="24"/>
                <w:lang w:eastAsia="et-EE"/>
              </w:rPr>
            </w:pPr>
          </w:p>
        </w:tc>
        <w:tc>
          <w:tcPr>
            <w:tcW w:w="4840" w:type="dxa"/>
          </w:tcPr>
          <w:p w14:paraId="509C9B1A" w14:textId="77777777" w:rsidR="0016707A" w:rsidRDefault="0016707A" w:rsidP="00D46AE6"/>
        </w:tc>
      </w:tr>
      <w:tr w:rsidR="0016707A" w14:paraId="77679DE2" w14:textId="77777777" w:rsidTr="00461985">
        <w:tc>
          <w:tcPr>
            <w:tcW w:w="4839" w:type="dxa"/>
          </w:tcPr>
          <w:p w14:paraId="7E9D8DA4" w14:textId="77777777" w:rsidR="0016707A" w:rsidRDefault="0016707A" w:rsidP="00D46AE6"/>
        </w:tc>
        <w:tc>
          <w:tcPr>
            <w:tcW w:w="4840" w:type="dxa"/>
            <w:shd w:val="clear" w:color="auto" w:fill="FFFFFF" w:themeFill="background1"/>
          </w:tcPr>
          <w:p w14:paraId="7D4FBF37" w14:textId="77777777" w:rsidR="0016707A" w:rsidRPr="00461985" w:rsidRDefault="0016707A" w:rsidP="0016707A">
            <w:pPr>
              <w:spacing w:before="100" w:beforeAutospacing="1"/>
              <w:ind w:firstLine="296"/>
              <w:rPr>
                <w:rFonts w:eastAsia="Times New Roman" w:cs="Times New Roman"/>
                <w:color w:val="0000FF"/>
                <w:szCs w:val="24"/>
                <w:lang w:eastAsia="et-EE"/>
              </w:rPr>
            </w:pPr>
          </w:p>
        </w:tc>
      </w:tr>
      <w:tr w:rsidR="0016707A" w14:paraId="0C089A5C" w14:textId="77777777" w:rsidTr="0016707A">
        <w:tc>
          <w:tcPr>
            <w:tcW w:w="4839" w:type="dxa"/>
          </w:tcPr>
          <w:p w14:paraId="5D20DF83" w14:textId="77777777" w:rsidR="0016707A" w:rsidRPr="0016707A" w:rsidRDefault="0016707A" w:rsidP="0016707A">
            <w:pPr>
              <w:spacing w:before="100" w:beforeAutospacing="1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707A">
              <w:rPr>
                <w:rFonts w:eastAsia="Times New Roman" w:cs="Times New Roman"/>
                <w:color w:val="000000"/>
                <w:szCs w:val="24"/>
                <w:lang w:eastAsia="et-EE"/>
              </w:rPr>
              <w:t>Jüri Konrad</w:t>
            </w:r>
          </w:p>
        </w:tc>
        <w:tc>
          <w:tcPr>
            <w:tcW w:w="4840" w:type="dxa"/>
          </w:tcPr>
          <w:p w14:paraId="512B7A88" w14:textId="77777777" w:rsidR="0016707A" w:rsidRDefault="0016707A" w:rsidP="00D46AE6"/>
        </w:tc>
      </w:tr>
      <w:tr w:rsidR="0016707A" w14:paraId="60C90950" w14:textId="77777777" w:rsidTr="0016707A">
        <w:tc>
          <w:tcPr>
            <w:tcW w:w="4839" w:type="dxa"/>
          </w:tcPr>
          <w:p w14:paraId="411684ED" w14:textId="77777777" w:rsidR="0016707A" w:rsidRPr="0016707A" w:rsidRDefault="0016707A" w:rsidP="0016707A">
            <w:pPr>
              <w:spacing w:before="100" w:beforeAutospacing="1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707A">
              <w:rPr>
                <w:rFonts w:eastAsia="Times New Roman" w:cs="Times New Roman"/>
                <w:color w:val="000000"/>
                <w:szCs w:val="24"/>
                <w:lang w:eastAsia="et-EE"/>
              </w:rPr>
              <w:t>Vallavanem</w:t>
            </w:r>
          </w:p>
        </w:tc>
        <w:tc>
          <w:tcPr>
            <w:tcW w:w="4840" w:type="dxa"/>
          </w:tcPr>
          <w:p w14:paraId="17F65935" w14:textId="77777777" w:rsidR="0016707A" w:rsidRPr="0016707A" w:rsidRDefault="0016707A" w:rsidP="0016707A">
            <w:pPr>
              <w:spacing w:before="100" w:beforeAutospacing="1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707A">
              <w:rPr>
                <w:rFonts w:eastAsia="Times New Roman" w:cs="Times New Roman"/>
                <w:color w:val="000000"/>
                <w:szCs w:val="24"/>
                <w:lang w:eastAsia="et-EE"/>
              </w:rPr>
              <w:t>Aksana Punga</w:t>
            </w:r>
            <w:r>
              <w:rPr>
                <w:rFonts w:eastAsia="Times New Roman" w:cs="Times New Roman"/>
                <w:color w:val="000000"/>
                <w:szCs w:val="24"/>
                <w:lang w:eastAsia="et-EE"/>
              </w:rPr>
              <w:t>s</w:t>
            </w:r>
          </w:p>
        </w:tc>
      </w:tr>
      <w:tr w:rsidR="0016707A" w14:paraId="04565E6F" w14:textId="77777777" w:rsidTr="0016707A">
        <w:tc>
          <w:tcPr>
            <w:tcW w:w="4839" w:type="dxa"/>
          </w:tcPr>
          <w:p w14:paraId="1B7731B5" w14:textId="77777777" w:rsidR="0016707A" w:rsidRDefault="0016707A" w:rsidP="00D46AE6"/>
        </w:tc>
        <w:tc>
          <w:tcPr>
            <w:tcW w:w="4840" w:type="dxa"/>
          </w:tcPr>
          <w:p w14:paraId="46BAB8F5" w14:textId="77777777" w:rsidR="0016707A" w:rsidRPr="0016707A" w:rsidRDefault="0016707A" w:rsidP="0016707A">
            <w:pPr>
              <w:spacing w:before="100" w:beforeAutospacing="1"/>
              <w:rPr>
                <w:rFonts w:eastAsia="Times New Roman" w:cs="Times New Roman"/>
                <w:color w:val="000000"/>
                <w:szCs w:val="24"/>
                <w:lang w:eastAsia="et-EE"/>
              </w:rPr>
            </w:pPr>
            <w:r w:rsidRPr="0016707A">
              <w:rPr>
                <w:rFonts w:eastAsia="Times New Roman" w:cs="Times New Roman"/>
                <w:color w:val="000000"/>
                <w:szCs w:val="24"/>
                <w:lang w:eastAsia="et-EE"/>
              </w:rPr>
              <w:t>Vallasekretär</w:t>
            </w:r>
          </w:p>
        </w:tc>
      </w:tr>
    </w:tbl>
    <w:p w14:paraId="00716A1F" w14:textId="77777777" w:rsidR="00D46AE6" w:rsidRDefault="00D46AE6" w:rsidP="00080756">
      <w:pPr>
        <w:spacing w:after="160" w:line="259" w:lineRule="auto"/>
        <w:jc w:val="left"/>
      </w:pPr>
    </w:p>
    <w:sectPr w:rsidR="00D46AE6" w:rsidSect="00080756">
      <w:headerReference w:type="first" r:id="rId10"/>
      <w:pgSz w:w="11906" w:h="16838"/>
      <w:pgMar w:top="1077" w:right="79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C6F5" w14:textId="77777777" w:rsidR="00102555" w:rsidRDefault="00102555" w:rsidP="00B1529E">
      <w:r>
        <w:separator/>
      </w:r>
    </w:p>
  </w:endnote>
  <w:endnote w:type="continuationSeparator" w:id="0">
    <w:p w14:paraId="60B2DC46" w14:textId="77777777" w:rsidR="00102555" w:rsidRDefault="00102555" w:rsidP="00B1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4E52F" w14:textId="77777777" w:rsidR="00102555" w:rsidRDefault="00102555" w:rsidP="00B1529E">
      <w:r>
        <w:separator/>
      </w:r>
    </w:p>
  </w:footnote>
  <w:footnote w:type="continuationSeparator" w:id="0">
    <w:p w14:paraId="3AFDFAE3" w14:textId="77777777" w:rsidR="00102555" w:rsidRDefault="00102555" w:rsidP="00B15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C780" w14:textId="77777777" w:rsidR="00080756" w:rsidRDefault="00080756" w:rsidP="00080756">
    <w:pPr>
      <w:pStyle w:val="Pis"/>
      <w:ind w:left="-1418" w:right="-799"/>
      <w:jc w:val="center"/>
    </w:pPr>
    <w:r w:rsidRPr="00B1529E">
      <w:rPr>
        <w:noProof/>
      </w:rPr>
      <w:drawing>
        <wp:inline distT="0" distB="0" distL="0" distR="0" wp14:anchorId="40932646" wp14:editId="68302138">
          <wp:extent cx="590550" cy="744340"/>
          <wp:effectExtent l="0" t="0" r="0" b="0"/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961" cy="78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DD55F6" w14:textId="77777777" w:rsidR="00080756" w:rsidRDefault="00080756" w:rsidP="00080756">
    <w:pPr>
      <w:ind w:left="-1418" w:right="-799"/>
      <w:jc w:val="center"/>
      <w:outlineLvl w:val="0"/>
      <w:rPr>
        <w:rFonts w:eastAsia="Times New Roman" w:cs="Times New Roman"/>
        <w:b/>
        <w:bCs/>
        <w:color w:val="000000"/>
        <w:kern w:val="36"/>
        <w:sz w:val="28"/>
        <w:szCs w:val="28"/>
        <w:lang w:eastAsia="et-EE"/>
      </w:rPr>
    </w:pPr>
    <w:r w:rsidRPr="00B1529E">
      <w:rPr>
        <w:rFonts w:eastAsia="Times New Roman" w:cs="Times New Roman"/>
        <w:b/>
        <w:bCs/>
        <w:color w:val="000000"/>
        <w:kern w:val="36"/>
        <w:sz w:val="40"/>
        <w:szCs w:val="40"/>
        <w:lang w:eastAsia="et-EE"/>
      </w:rPr>
      <w:t>JÕHVI VALLAVALITSUS</w:t>
    </w:r>
  </w:p>
  <w:p w14:paraId="41379DC0" w14:textId="77777777" w:rsidR="00080756" w:rsidRPr="00B1529E" w:rsidRDefault="00080756" w:rsidP="00080756">
    <w:pPr>
      <w:ind w:left="-1418" w:right="-799"/>
      <w:jc w:val="center"/>
      <w:outlineLvl w:val="0"/>
      <w:rPr>
        <w:rFonts w:eastAsia="Times New Roman" w:cs="Times New Roman"/>
        <w:color w:val="000000"/>
        <w:kern w:val="36"/>
        <w:sz w:val="36"/>
        <w:szCs w:val="36"/>
        <w:lang w:eastAsia="et-EE"/>
      </w:rPr>
    </w:pPr>
  </w:p>
  <w:p w14:paraId="0DABB15C" w14:textId="77777777" w:rsidR="00080756" w:rsidRPr="00080756" w:rsidRDefault="00080756" w:rsidP="00080756">
    <w:pPr>
      <w:ind w:left="-1418" w:right="-799"/>
      <w:jc w:val="center"/>
      <w:outlineLvl w:val="0"/>
      <w:rPr>
        <w:rFonts w:eastAsia="Times New Roman" w:cs="Times New Roman"/>
        <w:color w:val="000000"/>
        <w:kern w:val="36"/>
        <w:sz w:val="36"/>
        <w:szCs w:val="36"/>
        <w:lang w:eastAsia="et-EE"/>
      </w:rPr>
    </w:pPr>
    <w:r w:rsidRPr="00B1529E">
      <w:rPr>
        <w:rFonts w:eastAsia="Times New Roman" w:cs="Times New Roman"/>
        <w:b/>
        <w:bCs/>
        <w:color w:val="000000"/>
        <w:kern w:val="36"/>
        <w:sz w:val="28"/>
        <w:szCs w:val="28"/>
        <w:lang w:eastAsia="et-EE"/>
      </w:rPr>
      <w:t>KORRALDUS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32"/>
    <w:rsid w:val="00012BF7"/>
    <w:rsid w:val="00024C32"/>
    <w:rsid w:val="000562F5"/>
    <w:rsid w:val="00080756"/>
    <w:rsid w:val="00102555"/>
    <w:rsid w:val="0016707A"/>
    <w:rsid w:val="001A7AE5"/>
    <w:rsid w:val="003D1FB3"/>
    <w:rsid w:val="003E4962"/>
    <w:rsid w:val="003E6315"/>
    <w:rsid w:val="00461985"/>
    <w:rsid w:val="004E5E4B"/>
    <w:rsid w:val="004F7393"/>
    <w:rsid w:val="00562C5D"/>
    <w:rsid w:val="006C6A3D"/>
    <w:rsid w:val="00745950"/>
    <w:rsid w:val="00994C6C"/>
    <w:rsid w:val="009A13DD"/>
    <w:rsid w:val="009D3E2D"/>
    <w:rsid w:val="00A05AD9"/>
    <w:rsid w:val="00B1529E"/>
    <w:rsid w:val="00B2582D"/>
    <w:rsid w:val="00B4240E"/>
    <w:rsid w:val="00BE5AF9"/>
    <w:rsid w:val="00C60F66"/>
    <w:rsid w:val="00D46AE6"/>
    <w:rsid w:val="00E11FF1"/>
    <w:rsid w:val="00F86388"/>
    <w:rsid w:val="00F9667F"/>
    <w:rsid w:val="00FA4371"/>
    <w:rsid w:val="00FD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C66AF5"/>
  <w15:chartTrackingRefBased/>
  <w15:docId w15:val="{7BB56F15-6782-41FB-9182-E4734E5F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D10C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link w:val="Pealkiri1Mrk"/>
    <w:uiPriority w:val="9"/>
    <w:qFormat/>
    <w:rsid w:val="00B1529E"/>
    <w:pPr>
      <w:jc w:val="center"/>
      <w:outlineLvl w:val="0"/>
    </w:pPr>
    <w:rPr>
      <w:rFonts w:eastAsia="Times New Roman" w:cs="Times New Roman"/>
      <w:b/>
      <w:bCs/>
      <w:color w:val="000000"/>
      <w:kern w:val="36"/>
      <w:sz w:val="48"/>
      <w:szCs w:val="48"/>
      <w:lang w:eastAsia="et-EE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A05A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1529E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B1529E"/>
  </w:style>
  <w:style w:type="paragraph" w:styleId="Jalus">
    <w:name w:val="footer"/>
    <w:basedOn w:val="Normaallaad"/>
    <w:link w:val="JalusMrk"/>
    <w:uiPriority w:val="99"/>
    <w:unhideWhenUsed/>
    <w:rsid w:val="00B1529E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B1529E"/>
  </w:style>
  <w:style w:type="character" w:customStyle="1" w:styleId="Pealkiri1Mrk">
    <w:name w:val="Pealkiri 1 Märk"/>
    <w:basedOn w:val="Liguvaikefont"/>
    <w:link w:val="Pealkiri1"/>
    <w:uiPriority w:val="9"/>
    <w:rsid w:val="00B1529E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et-EE"/>
    </w:rPr>
  </w:style>
  <w:style w:type="paragraph" w:customStyle="1" w:styleId="western">
    <w:name w:val="western"/>
    <w:basedOn w:val="Normaallaad"/>
    <w:rsid w:val="00A05AD9"/>
    <w:pPr>
      <w:spacing w:before="100" w:beforeAutospacing="1" w:after="119"/>
    </w:pPr>
    <w:rPr>
      <w:rFonts w:eastAsia="Times New Roman" w:cs="Times New Roman"/>
      <w:color w:val="000000"/>
      <w:szCs w:val="24"/>
      <w:lang w:eastAsia="et-EE"/>
    </w:rPr>
  </w:style>
  <w:style w:type="paragraph" w:customStyle="1" w:styleId="Tavaline">
    <w:name w:val="Tavaline"/>
    <w:basedOn w:val="Normaallaad"/>
    <w:next w:val="Normaallaad"/>
    <w:link w:val="TavalineMrk"/>
    <w:qFormat/>
    <w:rsid w:val="00A05AD9"/>
    <w:pPr>
      <w:jc w:val="center"/>
    </w:pPr>
    <w:rPr>
      <w:sz w:val="22"/>
    </w:rPr>
  </w:style>
  <w:style w:type="character" w:customStyle="1" w:styleId="Pealkiri3Mrk">
    <w:name w:val="Pealkiri 3 Märk"/>
    <w:basedOn w:val="Liguvaikefont"/>
    <w:link w:val="Pealkiri3"/>
    <w:uiPriority w:val="9"/>
    <w:rsid w:val="00A05A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avalineMrk">
    <w:name w:val="Tavaline Märk"/>
    <w:basedOn w:val="Liguvaikefont"/>
    <w:link w:val="Tavaline"/>
    <w:rsid w:val="00A05AD9"/>
  </w:style>
  <w:style w:type="paragraph" w:styleId="Vahedeta">
    <w:name w:val="No Spacing"/>
    <w:uiPriority w:val="1"/>
    <w:qFormat/>
    <w:rsid w:val="00D46AE6"/>
    <w:pPr>
      <w:spacing w:after="0" w:line="240" w:lineRule="auto"/>
    </w:pPr>
  </w:style>
  <w:style w:type="table" w:styleId="Kontuurtabel">
    <w:name w:val="Table Grid"/>
    <w:basedOn w:val="Normaaltabel"/>
    <w:uiPriority w:val="39"/>
    <w:rsid w:val="0016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ike.vahe\Downloads\Vallavalitsuse%20korraldus%20blank.dotx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42CDADA36B6845A9793F9297A2AF35" ma:contentTypeVersion="0" ma:contentTypeDescription="Loo uus dokument" ma:contentTypeScope="" ma:versionID="bb3a7ea17f024b134f678c4dc338f3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365b5c31a27ab3b52f3615e1587cf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DD0193-1350-43CD-A6CE-2FBDB4A24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3DC8A8-2E88-4453-B3DF-391B2954B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9EAD2B-B7DE-43B4-9A42-8576A78F3B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85C028-4FB2-4E8A-83AC-E8752FFE45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Vallavalitsuse korraldus blank</Template>
  <TotalTime>6</TotalTime>
  <Pages>1</Pages>
  <Words>173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Merike Vahe</dc:creator>
  <cp:keywords/>
  <dc:description/>
  <cp:lastModifiedBy>Aksana Pungas</cp:lastModifiedBy>
  <cp:revision>4</cp:revision>
  <dcterms:created xsi:type="dcterms:W3CDTF">2021-05-14T08:46:00Z</dcterms:created>
  <dcterms:modified xsi:type="dcterms:W3CDTF">2021-05-19T10:55:00Z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0x010100D142CDADA36B6845A9793F9297A2AF35</vt:lpwstr>
  </property>
</Properties>
</file>